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p14">
  <w:body>
    <w:p xmlns:wp14="http://schemas.microsoft.com/office/word/2010/wordml" w:rsidRPr="001C2668" w:rsidR="00123B64" w:rsidP="00123B64" w:rsidRDefault="00123B64" w14:paraId="672A6659" wp14:textId="77777777">
      <w:pPr>
        <w:rPr>
          <w:rFonts w:ascii="Cambria" w:hAnsi="Cambria"/>
        </w:rPr>
      </w:pPr>
    </w:p>
    <w:p xmlns:wp14="http://schemas.microsoft.com/office/word/2010/wordml" w:rsidR="00123B64" w:rsidP="00FB5485" w:rsidRDefault="00123B64" w14:paraId="2DD3B3F7" wp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xmlns:wp14="http://schemas.microsoft.com/office/word/2010/wordml" w:rsidRPr="002F693D" w:rsidR="002F693D" w:rsidP="00FB5485" w:rsidRDefault="002F693D" w14:paraId="57A9C14B" wp14:textId="77777777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Arta </w:t>
      </w:r>
      <w:r w:rsidRPr="002F693D">
        <w:rPr>
          <w:rFonts w:ascii="Cambria" w:hAnsi="Cambria"/>
          <w:b/>
          <w:bCs/>
        </w:rPr>
        <w:t>actorului: elaborarea personajului teatral</w:t>
      </w:r>
    </w:p>
    <w:p xmlns:wp14="http://schemas.microsoft.com/office/word/2010/wordml" w:rsidRPr="002F693D" w:rsidR="002F693D" w:rsidP="00FB5485" w:rsidRDefault="002F693D" w14:paraId="4FF698A3" wp14:textId="77777777">
      <w:pPr>
        <w:jc w:val="center"/>
        <w:rPr>
          <w:rFonts w:ascii="Cambria" w:hAnsi="Cambria"/>
          <w:b/>
          <w:bCs/>
        </w:rPr>
      </w:pPr>
      <w:r w:rsidRPr="002F693D">
        <w:rPr>
          <w:rFonts w:ascii="Cambria" w:hAnsi="Cambria"/>
          <w:b/>
          <w:bCs/>
        </w:rPr>
        <w:t>VRL4719</w:t>
      </w:r>
    </w:p>
    <w:p xmlns:wp14="http://schemas.microsoft.com/office/word/2010/wordml" w:rsidRPr="002F693D" w:rsidR="00123B64" w:rsidP="00FB5485" w:rsidRDefault="00123B64" w14:paraId="5B457C6D" wp14:textId="77777777">
      <w:pPr>
        <w:jc w:val="center"/>
        <w:rPr>
          <w:rFonts w:ascii="Cambria" w:hAnsi="Cambria"/>
        </w:rPr>
      </w:pPr>
      <w:r w:rsidRPr="002F693D">
        <w:rPr>
          <w:rFonts w:ascii="Cambria" w:hAnsi="Cambria"/>
        </w:rPr>
        <w:t>Anul universitar</w:t>
      </w:r>
      <w:r w:rsidRPr="002F693D" w:rsidR="002F693D">
        <w:rPr>
          <w:rFonts w:ascii="Cambria" w:hAnsi="Cambria"/>
        </w:rPr>
        <w:t xml:space="preserve"> 2025</w:t>
      </w:r>
    </w:p>
    <w:p xmlns:wp14="http://schemas.microsoft.com/office/word/2010/wordml" w:rsidRPr="001C2668" w:rsidR="002315D2" w:rsidP="002315D2" w:rsidRDefault="002315D2" w14:paraId="0A37501D" wp14:textId="77777777">
      <w:pPr>
        <w:rPr>
          <w:rFonts w:ascii="Cambria" w:hAnsi="Cambria"/>
          <w:color w:val="FF0000"/>
          <w:sz w:val="20"/>
          <w:szCs w:val="20"/>
        </w:rPr>
      </w:pPr>
    </w:p>
    <w:p xmlns:wp14="http://schemas.microsoft.com/office/word/2010/wordml" w:rsidRPr="001C2668" w:rsidR="00886616" w:rsidP="003D7F8A" w:rsidRDefault="00886616" w14:paraId="476E7AAE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3"/>
        <w:gridCol w:w="7088"/>
      </w:tblGrid>
      <w:tr xmlns:wp14="http://schemas.microsoft.com/office/word/2010/wordml" w:rsidRPr="00D51618" w:rsidR="00D51618" w:rsidTr="00820A4F" w14:paraId="51BF25F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76DBFFA4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647C857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Universitatea Babeș Bolayi</w:t>
            </w:r>
          </w:p>
        </w:tc>
      </w:tr>
      <w:tr xmlns:wp14="http://schemas.microsoft.com/office/word/2010/wordml" w:rsidRPr="00D51618" w:rsidR="00D51618" w:rsidTr="00820A4F" w14:paraId="5E1051CB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7706505" wp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2140ECD3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 și Film</w:t>
            </w:r>
          </w:p>
        </w:tc>
      </w:tr>
      <w:tr xmlns:wp14="http://schemas.microsoft.com/office/word/2010/wordml" w:rsidRPr="00D51618" w:rsidR="00D51618" w:rsidTr="00820A4F" w14:paraId="3777BF8F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0A522C6E" wp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252010C0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xmlns:wp14="http://schemas.microsoft.com/office/word/2010/wordml" w:rsidRPr="00D51618" w:rsidR="00D51618" w:rsidTr="00820A4F" w14:paraId="773D7423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E68A575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1.4.Domeniul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62521B99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Arte spectacolului</w:t>
            </w:r>
          </w:p>
        </w:tc>
      </w:tr>
      <w:tr xmlns:wp14="http://schemas.microsoft.com/office/word/2010/wordml" w:rsidRPr="00D51618" w:rsidR="00D51618" w:rsidTr="00820A4F" w14:paraId="39C659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DA28DB4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1.5.Ciclul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2F693D" w14:paraId="0D5FE9BD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xmlns:wp14="http://schemas.microsoft.com/office/word/2010/wordml" w:rsidRPr="00D51618" w:rsidR="00D51618" w:rsidTr="00820A4F" w14:paraId="3E3876BA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5AE5C592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1C10B1AA" wp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Actorie</w:t>
            </w:r>
          </w:p>
        </w:tc>
      </w:tr>
      <w:tr xmlns:wp14="http://schemas.microsoft.com/office/word/2010/wordml" w:rsidRPr="00D51618" w:rsidR="00D51618" w:rsidTr="00820A4F" w14:paraId="774FCAC0" wp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4F673154" wp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F693D" w14:paraId="693855F4" wp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</w:rPr>
              <w:t>Frecvență</w:t>
            </w:r>
          </w:p>
        </w:tc>
      </w:tr>
    </w:tbl>
    <w:p xmlns:wp14="http://schemas.microsoft.com/office/word/2010/wordml" w:rsidRPr="001C2668" w:rsidR="00FC204E" w:rsidP="00886616" w:rsidRDefault="00FC204E" w14:paraId="5DAB6C7B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1C2668" w:rsidR="00366881" w:rsidP="00366881" w:rsidRDefault="00366881" w14:paraId="559C8BE4" wp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xmlns:wp14="http://schemas.microsoft.com/office/word/2010/wordml" w:rsidRPr="002F693D" w:rsidR="00BF2C1C" w:rsidTr="00820A4F" w14:paraId="783E3FB0" wp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D52E24" w:rsidRDefault="008F5E28" w14:paraId="7723EC6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2F693D" w:rsidR="002F693D" w:rsidP="002F693D" w:rsidRDefault="002F693D" w14:paraId="6DCE068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Arta actorului: elaborarea personajului teatral</w:t>
            </w:r>
          </w:p>
          <w:p w:rsidRPr="002F693D" w:rsidR="008F5E28" w:rsidP="00D52E24" w:rsidRDefault="008F5E28" w14:paraId="02EB378F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Pr="002F693D" w:rsidR="008F5E28" w:rsidP="00D52E24" w:rsidRDefault="008F5E28" w14:paraId="1DDE95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2F693D" w:rsidR="002F693D" w:rsidP="002F693D" w:rsidRDefault="002F693D" w14:paraId="6B15E2F9" wp14:textId="77777777">
            <w:pPr>
              <w:jc w:val="center"/>
              <w:rPr>
                <w:rFonts w:ascii="Cambria" w:hAnsi="Cambria"/>
                <w:bCs/>
                <w:sz w:val="20"/>
                <w:szCs w:val="20"/>
              </w:rPr>
            </w:pPr>
            <w:r w:rsidRPr="002F693D">
              <w:rPr>
                <w:rFonts w:ascii="Cambria" w:hAnsi="Cambria"/>
                <w:bCs/>
                <w:sz w:val="20"/>
                <w:szCs w:val="20"/>
              </w:rPr>
              <w:t>VRL4719</w:t>
            </w:r>
          </w:p>
          <w:p w:rsidRPr="002F693D" w:rsidR="008F5E28" w:rsidP="00D52E24" w:rsidRDefault="008F5E28" w14:paraId="6A05A80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xmlns:wp14="http://schemas.microsoft.com/office/word/2010/wordml" w:rsidRPr="00972DAD" w:rsidR="008F5E28" w:rsidTr="00820A4F" w14:paraId="007438CA" wp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D52E24" w:rsidRDefault="008F5E28" w14:paraId="2B680541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2F693D" w:rsidRDefault="002F693D" w14:paraId="1956F1E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Cătălin Codreanu</w:t>
            </w:r>
          </w:p>
        </w:tc>
      </w:tr>
      <w:tr xmlns:wp14="http://schemas.microsoft.com/office/word/2010/wordml" w:rsidRPr="00972DAD" w:rsidR="008F5E28" w:rsidTr="00820A4F" w14:paraId="337CAD34" wp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70CB1F73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D52E24" w:rsidRDefault="002F693D" w14:paraId="0DF91670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Lupan Raluca</w:t>
            </w:r>
          </w:p>
        </w:tc>
      </w:tr>
      <w:tr xmlns:wp14="http://schemas.microsoft.com/office/word/2010/wordml" w:rsidRPr="00CB7D36" w:rsidR="007566DE" w:rsidTr="00820A4F" w14:paraId="7A1472CE" wp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D52E24" w:rsidRDefault="006016CF" w14:paraId="61895FBC" wp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D52E24" w:rsidRDefault="002F693D" w14:paraId="18F999B5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D52E24" w:rsidRDefault="006016CF" w14:paraId="44F25454" wp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D52E24" w:rsidRDefault="002F693D" w14:paraId="7144751B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D52E24" w:rsidRDefault="006016CF" w14:paraId="4D1D8F88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2F693D" w:rsidR="006016CF" w:rsidP="00D52E24" w:rsidRDefault="006016CF" w14:paraId="428B9FAE" wp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2F693D" w:rsidRDefault="006016CF" w14:paraId="65AEDD99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F693D" w:rsidR="006016CF" w:rsidP="00D52E24" w:rsidRDefault="006016CF" w14:paraId="726F43E9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2F693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D52E24" w:rsidRDefault="002F693D" w14:paraId="0A1554F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DS</w:t>
            </w:r>
          </w:p>
        </w:tc>
      </w:tr>
    </w:tbl>
    <w:p xmlns:wp14="http://schemas.microsoft.com/office/word/2010/wordml" w:rsidR="00586682" w:rsidP="00E463DB" w:rsidRDefault="00586682" w14:paraId="5A39BBE3" wp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xmlns:wp14="http://schemas.microsoft.com/office/word/2010/wordml" w:rsidR="00586682" w:rsidP="00586682" w:rsidRDefault="00586682" w14:paraId="0F6B6155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xmlns:wp14="http://schemas.microsoft.com/office/word/2010/wordml" w:rsidRPr="00972DAD" w:rsidR="002D19B2" w:rsidTr="30FE1FEC" w14:paraId="17898009" wp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D52E24" w:rsidRDefault="002D19B2" w14:paraId="3BC3EAAA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002D19B2" w14:paraId="41C8F396" wp14:textId="6AC6D78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6F11DCCB" w:rsidR="6F715B72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8,5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D52E24" w:rsidRDefault="002D19B2" w14:paraId="3FDEFD8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81A7B74" w:rsidRDefault="4CC386AB" w14:paraId="78E884CA" wp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972DAD" w:rsidR="002D19B2" w:rsidP="00D52E24" w:rsidRDefault="002D19B2" w14:paraId="6FB95FD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972DAD" w:rsidR="002D19B2" w:rsidP="081A7B74" w:rsidRDefault="549F7AC6" w14:paraId="2598DEE6" wp14:textId="77777777">
            <w:pPr>
              <w:spacing w:after="0" w:line="240" w:lineRule="auto"/>
              <w:jc w:val="center"/>
            </w:pPr>
            <w:r w:rsidRPr="081A7B74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  <w:tr xmlns:wp14="http://schemas.microsoft.com/office/word/2010/wordml" w:rsidRPr="00972DAD" w:rsidR="004E578B" w:rsidTr="30FE1FEC" w14:paraId="386A7B30" wp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972DAD" w:rsidR="004E578B" w:rsidP="00D52E24" w:rsidRDefault="004E578B" w14:paraId="2E02DF6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972DAD" w:rsidR="004E578B" w:rsidP="081A7B74" w:rsidRDefault="21990BE9" w14:paraId="31B2963F" wp14:textId="61F116F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6F11DCCB" w:rsidR="1240674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175</w:t>
            </w: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972DAD" w:rsidR="004E578B" w:rsidP="001A4A04" w:rsidRDefault="004E578B" w14:paraId="19C7FF95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972DAD" w:rsidR="004E578B" w:rsidP="00D52E24" w:rsidRDefault="004E578B" w14:paraId="72A3D3EC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977" w:type="dxa"/>
            <w:tcMar/>
            <w:vAlign w:val="center"/>
          </w:tcPr>
          <w:p w:rsidRPr="00453436" w:rsidR="004E578B" w:rsidP="00453436" w:rsidRDefault="004E578B" w14:paraId="2756CD67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4E578B" w:rsidP="6F11DCCB" w:rsidRDefault="004E578B" w14:paraId="0D0B940D" wp14:textId="5ECFBDA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6F11DCCB" w:rsidR="6BE55974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0,5</w:t>
            </w:r>
          </w:p>
        </w:tc>
      </w:tr>
      <w:tr xmlns:wp14="http://schemas.microsoft.com/office/word/2010/wordml" w:rsidRPr="00972DAD" w:rsidR="00117B5A" w:rsidTr="30FE1FEC" w14:paraId="7F8CD1C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D52E24" w:rsidRDefault="00117B5A" w14:paraId="6FA4923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00D52E24" w:rsidRDefault="00117B5A" w14:paraId="08E1887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xmlns:wp14="http://schemas.microsoft.com/office/word/2010/wordml" w:rsidRPr="00972DAD" w:rsidR="00117B5A" w:rsidTr="30FE1FEC" w14:paraId="71C22B3E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D52E24" w:rsidRDefault="00117B5A" w14:paraId="228F5196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117B5A" w14:paraId="0E27B00A" wp14:textId="1A7D3BBA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FE1FEC" w:rsidR="6E3C9FC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117B5A" w:rsidTr="30FE1FEC" w14:paraId="1C026FC8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D52E24" w:rsidRDefault="00117B5A" w14:paraId="48A23847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117B5A" w14:paraId="60061E4C" wp14:textId="0E220A81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FE1FEC" w:rsidR="2FE9999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117B5A" w:rsidTr="30FE1FEC" w14:paraId="694FCD04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2F693D" w:rsidRDefault="00117B5A" w14:paraId="26972C3B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117B5A" w14:paraId="44EAFD9C" wp14:textId="2D6595E0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FE1FEC" w:rsidR="1853857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xmlns:wp14="http://schemas.microsoft.com/office/word/2010/wordml" w:rsidRPr="00972DAD" w:rsidR="00117B5A" w:rsidTr="30FE1FEC" w14:paraId="38079F2F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D52E24" w:rsidRDefault="00117B5A" w14:paraId="47CBA83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117B5A" w14:paraId="4B94D5A5" wp14:textId="261E50B2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FE1FEC" w:rsidR="7471909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xmlns:wp14="http://schemas.microsoft.com/office/word/2010/wordml" w:rsidRPr="00972DAD" w:rsidR="00117B5A" w:rsidTr="30FE1FEC" w14:paraId="4AC81D17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D52E24" w:rsidRDefault="00117B5A" w14:paraId="5670D41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2F693D" w14:paraId="5D369756" wp14:textId="306579D2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FE1FEC" w:rsidR="76C8376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xmlns:wp14="http://schemas.microsoft.com/office/word/2010/wordml" w:rsidRPr="00972DAD" w:rsidR="00117B5A" w:rsidTr="30FE1FEC" w14:paraId="23B16623" wp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972DAD" w:rsidR="00117B5A" w:rsidP="002F693D" w:rsidRDefault="00117B5A" w14:paraId="4AE605B3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972DAD" w:rsidR="00117B5A" w:rsidP="30FE1FEC" w:rsidRDefault="002F693D" w14:paraId="446DE71A" wp14:textId="6643F829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xmlns:wp14="http://schemas.microsoft.com/office/word/2010/wordml" w:rsidRPr="00972DAD" w:rsidR="00117B5A" w:rsidTr="30FE1FEC" w14:paraId="4DFBF6A6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117B5A" w:rsidP="00D52E24" w:rsidRDefault="00117B5A" w14:paraId="046FBAC8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117B5A" w:rsidP="081A7B74" w:rsidRDefault="5B44A9F5" w14:paraId="7E57E621" wp14:textId="26A355D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30FE1FEC" w:rsidR="05D5A87A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14</w:t>
            </w:r>
          </w:p>
        </w:tc>
      </w:tr>
      <w:tr xmlns:wp14="http://schemas.microsoft.com/office/word/2010/wordml" w:rsidRPr="00972DAD" w:rsidR="004D2236" w:rsidTr="30FE1FEC" w14:paraId="43D3E342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D52E24" w:rsidRDefault="00D80899" w14:paraId="12585AB0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22D9017C" w14:paraId="40805059" wp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81A7B74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175</w:t>
            </w:r>
          </w:p>
        </w:tc>
      </w:tr>
      <w:tr xmlns:wp14="http://schemas.microsoft.com/office/word/2010/wordml" w:rsidRPr="00972DAD" w:rsidR="004D2236" w:rsidTr="30FE1FEC" w14:paraId="7F2065B8" wp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972DAD" w:rsidR="004D2236" w:rsidP="00D52E24" w:rsidRDefault="00D80899" w14:paraId="7AA3209F" wp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972DAD" w:rsidR="004D2236" w:rsidP="081A7B74" w:rsidRDefault="002F693D" w14:paraId="279935FF" wp14:textId="0578D18D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45FBD34B" w:rsidR="3BC6656C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7</w:t>
            </w:r>
          </w:p>
        </w:tc>
      </w:tr>
    </w:tbl>
    <w:p xmlns:wp14="http://schemas.microsoft.com/office/word/2010/wordml" w:rsidR="00DE6B49" w:rsidP="00DE6B49" w:rsidRDefault="00DE6B49" w14:paraId="3DEEC669" wp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972DAD" w:rsidR="00DE6B49" w:rsidP="00AB0DE7" w:rsidRDefault="00DE6B49" w14:paraId="7730E158" wp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844"/>
        <w:gridCol w:w="8647"/>
      </w:tblGrid>
      <w:tr xmlns:wp14="http://schemas.microsoft.com/office/word/2010/wordml" w:rsidRPr="00972DAD" w:rsidR="00221B6D" w:rsidTr="00820A4F" w14:paraId="4E4572EF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D52E24" w:rsidRDefault="00221B6D" w14:paraId="60224DEA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D52E24" w:rsidRDefault="00221B6D" w14:paraId="3656B9AB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xmlns:wp14="http://schemas.microsoft.com/office/word/2010/wordml" w:rsidRPr="00972DAD" w:rsidR="00221B6D" w:rsidTr="00820A4F" w14:paraId="0CF7315E" wp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D52E24" w:rsidRDefault="00221B6D" w14:paraId="23A80442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D52E24" w:rsidRDefault="002F693D" w14:paraId="0AB48230" wp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Stare de sănătatea care să permită mișcarea și încorporarea de structuri fizice complexe. </w:t>
            </w:r>
          </w:p>
        </w:tc>
      </w:tr>
    </w:tbl>
    <w:p xmlns:wp14="http://schemas.microsoft.com/office/word/2010/wordml" w:rsidR="00DE6B49" w:rsidP="00586682" w:rsidRDefault="00DE6B49" w14:paraId="45FB0818" wp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xmlns:wp14="http://schemas.microsoft.com/office/word/2010/wordml" w:rsidRPr="00D12BC3" w:rsidR="008E6D88" w:rsidP="00AB0DE7" w:rsidRDefault="008E6D88" w14:paraId="4B68D27E" wp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6044"/>
      </w:tblGrid>
      <w:tr xmlns:wp14="http://schemas.microsoft.com/office/word/2010/wordml" w:rsidRPr="00972DAD" w:rsidR="00844EAD" w:rsidTr="00820A4F" w14:paraId="1245C3FF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D52E24" w:rsidRDefault="00844EAD" w14:paraId="4BC94FB4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844EAD" w:rsidP="00D52E24" w:rsidRDefault="00844EAD" w14:paraId="049F31CB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</w:p>
        </w:tc>
      </w:tr>
      <w:tr xmlns:wp14="http://schemas.microsoft.com/office/word/2010/wordml" w:rsidRPr="00972DAD" w:rsidR="00844EAD" w:rsidTr="00820A4F" w14:paraId="71438D97" wp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D52E24" w:rsidRDefault="00844EAD" w14:paraId="103CE12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972DAD" w:rsidR="00844EAD" w:rsidP="00D52E24" w:rsidRDefault="002F693D" w14:paraId="300A476D" wp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 xml:space="preserve">Costum negru de mișcare. Prezența la timp în intervalele stabilite de orarul grupei. </w:t>
            </w:r>
          </w:p>
        </w:tc>
      </w:tr>
    </w:tbl>
    <w:p xmlns:wp14="http://schemas.microsoft.com/office/word/2010/wordml" w:rsidR="00F21FB8" w:rsidP="00D60DDF" w:rsidRDefault="00F21FB8" w14:paraId="53128261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Pr="00AB0DE7" w:rsidR="00AB0DE7" w:rsidP="00D60DDF" w:rsidRDefault="00AB0DE7" w14:paraId="359B9D36" wp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852"/>
        <w:gridCol w:w="9639"/>
      </w:tblGrid>
      <w:tr xmlns:wp14="http://schemas.microsoft.com/office/word/2010/wordml" w:rsidRPr="0039068A" w:rsidR="000B7D0D" w:rsidTr="00820A4F" w14:paraId="4493A7AB" wp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D52E24" w:rsidRDefault="000B7D0D" w14:paraId="70660F5F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0B6EFC" w:rsidRDefault="000B7D0D" w14:paraId="3959F935" wp14:textId="77777777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>S</w:t>
            </w:r>
            <w:r w:rsidRPr="000B6EFC">
              <w:rPr>
                <w:rFonts w:ascii="Cambria" w:hAnsi="Cambria"/>
                <w:sz w:val="20"/>
                <w:szCs w:val="20"/>
              </w:rPr>
              <w:t xml:space="preserve">tudentul </w:t>
            </w:r>
            <w:r w:rsidRPr="000B6EFC" w:rsidR="000B6EFC">
              <w:rPr>
                <w:rFonts w:ascii="Cambria" w:hAnsi="Cambria"/>
                <w:color w:val="000000"/>
                <w:sz w:val="20"/>
                <w:szCs w:val="20"/>
                <w:shd w:val="clear" w:color="auto" w:fill="FFFFFF"/>
              </w:rPr>
              <w:t>aplică tehnici de reflecție asupra interpretării sale pentru a identifica aspectele ce necesită îmbunătățire.</w:t>
            </w:r>
          </w:p>
          <w:p w:rsidR="000B6EFC" w:rsidP="000B6EFC" w:rsidRDefault="000B6EFC" w14:paraId="1CAF67E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EFC">
              <w:rPr>
                <w:rFonts w:ascii="Cambria" w:hAnsi="Cambria"/>
                <w:sz w:val="20"/>
                <w:szCs w:val="20"/>
              </w:rPr>
              <w:t>Studentul cunoaște stilul și perioada istorică a rolului și îl interpretează conform cerințelor regizorale.</w:t>
            </w:r>
          </w:p>
          <w:p w:rsidRPr="000B7D0D" w:rsidR="000B6EFC" w:rsidP="000B6EFC" w:rsidRDefault="000B6EFC" w14:paraId="140388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EFC">
              <w:rPr>
                <w:rFonts w:ascii="Cambria" w:hAnsi="Cambria"/>
                <w:sz w:val="20"/>
                <w:szCs w:val="20"/>
              </w:rPr>
              <w:t>Studentul citește textul integral al piesei cu atenție și claritate, menținând un ritm adecvat pentru a asigura o înțelegere completă a acestuia.</w:t>
            </w:r>
          </w:p>
        </w:tc>
      </w:tr>
      <w:tr xmlns:wp14="http://schemas.microsoft.com/office/word/2010/wordml" w:rsidRPr="0039068A" w:rsidR="000B7D0D" w:rsidTr="00820A4F" w14:paraId="662BBF80" wp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D52E24" w:rsidRDefault="000B7D0D" w14:paraId="09E887F7" wp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0B6EFC" w:rsidRDefault="000B7D0D" w14:paraId="3DC9F052" wp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="000B6EFC">
              <w:rPr>
                <w:rFonts w:ascii="Cambria" w:hAnsi="Cambria"/>
                <w:iCs/>
                <w:sz w:val="20"/>
                <w:szCs w:val="20"/>
              </w:rPr>
              <w:t>conceapă</w:t>
            </w:r>
            <w:r w:rsidRPr="000B6EFC" w:rsidR="000B6EFC">
              <w:rPr>
                <w:rFonts w:ascii="Cambria" w:hAnsi="Cambria"/>
                <w:iCs/>
                <w:sz w:val="20"/>
                <w:szCs w:val="20"/>
              </w:rPr>
              <w:t xml:space="preserve"> momente de intensitate dramatică care să suscite reacții emoționale puternice din partea publicului.</w:t>
            </w:r>
          </w:p>
          <w:p w:rsidRPr="000B7D0D" w:rsidR="000B6EFC" w:rsidP="000B6EFC" w:rsidRDefault="000B6EFC" w14:paraId="2D283DF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EFC">
              <w:rPr>
                <w:rFonts w:ascii="Cambria" w:hAnsi="Cambria"/>
                <w:sz w:val="20"/>
                <w:szCs w:val="20"/>
              </w:rPr>
              <w:t>Studentul identifică trăsăturile fundamentale ale personajului și le integrează în interpretarea rolului său.</w:t>
            </w:r>
          </w:p>
        </w:tc>
      </w:tr>
      <w:tr xmlns:wp14="http://schemas.microsoft.com/office/word/2010/wordml" w:rsidRPr="0039068A" w:rsidR="000B7D0D" w:rsidTr="00820A4F" w14:paraId="06976C72" wp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2B38EF" w:rsidRDefault="000B7D0D" w14:paraId="01365055" wp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4802C6D1" wp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P="000B6EFC" w:rsidRDefault="000B7D0D" w14:paraId="52F7898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>are capacitatea de a lucra independent pentru</w:t>
            </w:r>
            <w:r w:rsidR="000B6EFC">
              <w:rPr>
                <w:rFonts w:ascii="Cambria" w:hAnsi="Cambria"/>
                <w:sz w:val="20"/>
                <w:szCs w:val="20"/>
              </w:rPr>
              <w:t xml:space="preserve"> a identifica</w:t>
            </w:r>
            <w:r w:rsidRPr="000B6EFC" w:rsidR="000B6EFC">
              <w:rPr>
                <w:rFonts w:ascii="Cambria" w:hAnsi="Cambria"/>
                <w:sz w:val="20"/>
                <w:szCs w:val="20"/>
              </w:rPr>
              <w:t xml:space="preserve"> trăsăturile fundamentale ale personajului și le integrează în interpretarea rolului său.</w:t>
            </w:r>
          </w:p>
          <w:p w:rsidRPr="000B7D0D" w:rsidR="000B6EFC" w:rsidP="000B6EFC" w:rsidRDefault="000B6EFC" w14:paraId="67BCC9A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EFC">
              <w:rPr>
                <w:rFonts w:ascii="Cambria" w:hAnsi="Cambria"/>
                <w:sz w:val="20"/>
                <w:szCs w:val="20"/>
              </w:rPr>
              <w:t>Studentul realizează o integrare armonioasă între voce și mișcare pentru a exprima emoțiile personajului în fața publicului.</w:t>
            </w:r>
          </w:p>
        </w:tc>
      </w:tr>
    </w:tbl>
    <w:p xmlns:wp14="http://schemas.microsoft.com/office/word/2010/wordml" w:rsidR="00996E5F" w:rsidP="00996E5F" w:rsidRDefault="00996E5F" w14:paraId="62486C05" wp14:textId="77777777">
      <w:pPr>
        <w:spacing w:after="0"/>
        <w:rPr>
          <w:rFonts w:ascii="Cambria" w:hAnsi="Cambria"/>
          <w:b/>
          <w:sz w:val="20"/>
          <w:szCs w:val="20"/>
        </w:rPr>
      </w:pPr>
    </w:p>
    <w:p xmlns:wp14="http://schemas.microsoft.com/office/word/2010/wordml" w:rsidR="003F481E" w:rsidP="0083358D" w:rsidRDefault="003F481E" w14:paraId="7C04EC3E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0"/>
        <w:gridCol w:w="7661"/>
      </w:tblGrid>
      <w:tr xmlns:wp14="http://schemas.microsoft.com/office/word/2010/wordml" w:rsidRPr="000B7D0D" w:rsidR="0083358D" w:rsidTr="00820A4F" w14:paraId="71247333" wp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CA412A" w14:paraId="5BF0E4C4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694E26" w:rsidR="0083358D" w:rsidP="00694E26" w:rsidRDefault="000B6EFC" w14:paraId="189EA6AC" wp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EFC">
              <w:rPr>
                <w:rFonts w:ascii="Cambria" w:hAnsi="Cambria"/>
                <w:sz w:val="20"/>
                <w:szCs w:val="20"/>
              </w:rPr>
              <w:t>Dezvoltarea capacității studentului de a analiza, construi și interpreta personaje teatrale complexe, printr-un proces integrat de cercetare textuală, explorare corporală și vocală, și asumare artistică, cu aplicare directă în universul dramaturgic shakesperian.</w:t>
            </w:r>
          </w:p>
        </w:tc>
      </w:tr>
      <w:tr xmlns:wp14="http://schemas.microsoft.com/office/word/2010/wordml" w:rsidRPr="000B7D0D" w:rsidR="0083358D" w:rsidTr="00820A4F" w14:paraId="1E7784BE" wp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694E26" w14:paraId="4CB0378F" wp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0B6EFC" w:rsidR="000B6EFC" w:rsidP="000B6EFC" w:rsidRDefault="000B6EFC" w14:paraId="1A376730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 </w:t>
            </w: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Analiza dramaturgică aprofundată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a textelor shakespeariene, cu accent pe structura dramatică, limbaj, intenție și relații scenice.</w:t>
            </w:r>
          </w:p>
          <w:p w:rsidRPr="000B6EFC" w:rsidR="000B6EFC" w:rsidP="000B6EFC" w:rsidRDefault="000B6EFC" w14:paraId="7CF88B15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Identificarea și explorarea tipologiilor de personaje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shakespeariene (tragice, comice, regale, bufoni, antagoniști), în vederea construirii unei biografii scenice coerente.</w:t>
            </w:r>
          </w:p>
          <w:p w:rsidRPr="000B6EFC" w:rsidR="000B6EFC" w:rsidP="000B6EFC" w:rsidRDefault="000B6EFC" w14:paraId="682AD92B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Dezvoltarea expresivității corporale și vocale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>, adaptate stilului clasic, prin exerciții de ritm, vers, proiecție și gestică specifică.</w:t>
            </w:r>
          </w:p>
          <w:p w:rsidRPr="000B6EFC" w:rsidR="000B6EFC" w:rsidP="000B6EFC" w:rsidRDefault="000B6EFC" w14:paraId="23625637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Exersarea relației scenice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prin lucrul în perechi și grupuri, cu accent pe status, conflict și ierarhie.</w:t>
            </w:r>
          </w:p>
          <w:p w:rsidRPr="000B6EFC" w:rsidR="000B6EFC" w:rsidP="000B6EFC" w:rsidRDefault="000B6EFC" w14:paraId="432C2371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Aplicarea tehnicilor de construcție a personajului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în scene și monologuri shakespeariene, cu accent pe intenție, acțiune interioară și transformare.</w:t>
            </w:r>
          </w:p>
          <w:p w:rsidR="000B6EFC" w:rsidP="000B6EFC" w:rsidRDefault="000B6EFC" w14:paraId="3391BB8D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Cultivarea capacității de reflecție artistică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>, prin autoevaluare, feedback colegial și integrarea observațiilor în procesul de lucru.</w:t>
            </w:r>
          </w:p>
          <w:p w:rsidRPr="000B6EFC" w:rsidR="000B6EFC" w:rsidP="000B6EFC" w:rsidRDefault="000B6EFC" w14:paraId="3B27B186" wp14:textId="7777777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en-GB"/>
              </w:rPr>
            </w:pPr>
            <w:r w:rsidRPr="000B6EFC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Pregătirea și susținerea unei scene teatrale</w:t>
            </w:r>
            <w:r w:rsidRPr="000B6EFC">
              <w:rPr>
                <w:rFonts w:ascii="Cambria" w:hAnsi="Cambria"/>
                <w:sz w:val="20"/>
                <w:szCs w:val="20"/>
                <w:lang w:val="en-GB"/>
              </w:rPr>
              <w:t xml:space="preserve"> shakespeariene, ca formă de sinteză a cunoștințelor și abilităților dobândite.</w:t>
            </w:r>
          </w:p>
          <w:p w:rsidRPr="00694E26" w:rsidR="0083358D" w:rsidP="000B6EFC" w:rsidRDefault="0083358D" w14:paraId="4101652C" wp14:textId="77777777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Pr="003F481E" w:rsidR="0083358D" w:rsidP="003F481E" w:rsidRDefault="0083358D" w14:paraId="4B99056E" wp14:textId="77777777">
      <w:pPr>
        <w:ind w:hanging="426"/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F01F2B" w:rsidRDefault="000B6EB1" w14:paraId="1299C43A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996E5F" w:rsidP="002A3A93" w:rsidRDefault="002A3A93" w14:paraId="21BAA02A" wp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395"/>
        <w:gridCol w:w="3119"/>
        <w:gridCol w:w="2977"/>
      </w:tblGrid>
      <w:tr xmlns:wp14="http://schemas.microsoft.com/office/word/2010/wordml" w:rsidRPr="002A3A93" w:rsidR="008C28C6" w:rsidTr="0035421D" w14:paraId="271FE85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2A3A93" w:rsidP="002A3A93" w:rsidRDefault="002A3A93" w14:paraId="3E8D076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2A3A93" w:rsidP="002A3A93" w:rsidRDefault="002A3A93" w14:paraId="519C637A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69778ED4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2A3A93" w:rsidR="008C28C6" w:rsidTr="0035421D" w14:paraId="4C78156E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B6EFC" w:rsidR="002A3A93" w:rsidP="000B6EFC" w:rsidRDefault="000B6EFC" w14:paraId="5539FD5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0B6EFC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Introducere în arta actorului clasic. Shakespeare – context istoric și stilistic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D52E24" w:rsidR="00D52E24" w:rsidP="00D52E24" w:rsidRDefault="00D52E24" w14:paraId="17162FE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7C8FE31F" wp14:textId="77777777">
            <w:pPr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34974B10" wp14:textId="77777777">
            <w:pPr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79043277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1A9DA911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24B75F0A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6E16B40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59EC7A10" wp14:textId="77777777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072C0B62" wp14:textId="77777777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6C688C99" wp14:textId="77777777">
            <w:pPr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4166C0E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15786C05" wp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2A07E2C1" wp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13BF186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50410EC9" wp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4C27827C" wp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4EA61C4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0F5982E3" wp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7471009A" wp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1D4634F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14AB03AE" wp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D52E24" w:rsidR="00D52E24" w:rsidP="00D52E24" w:rsidRDefault="00D52E24" w14:paraId="478AD9A1" wp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  <w:p w:rsidRPr="002A3A93" w:rsidR="002A3A93" w:rsidP="002A3A93" w:rsidRDefault="002A3A93" w14:paraId="4DDBEF00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3461D7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21503C4D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B6EFC" w:rsidR="002A3A93" w:rsidP="000B6EFC" w:rsidRDefault="00D52E24" w14:paraId="6A75A8C7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Tipologii de personaje shakespeariene: eroi, antagoniști, bufoni, regine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, regi, etc.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D52E24" w:rsidR="00D52E24" w:rsidP="00D52E24" w:rsidRDefault="00D52E24" w14:paraId="6BF6CBFD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2BB7D939" wp14:textId="77777777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126651C6" wp14:textId="77777777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53C79E9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7B1DC9B3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Analiza unor personaje shakespeariene emblematice (Hamlet, Lady Macbeth, Lear, Iago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etc.).</w:t>
            </w:r>
          </w:p>
          <w:p w:rsidRPr="00D52E24" w:rsidR="00D52E24" w:rsidP="00D52E24" w:rsidRDefault="00D52E24" w14:paraId="3FCC8ABD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36EF592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1331E1DE" wp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2E652AB9" wp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332E4D47" wp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60EDC10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7250D2C1" wp14:textId="77777777">
            <w:pPr>
              <w:numPr>
                <w:ilvl w:val="0"/>
                <w:numId w:val="1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36488701" wp14:textId="77777777">
            <w:pPr>
              <w:numPr>
                <w:ilvl w:val="0"/>
                <w:numId w:val="1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24DA885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05925F8A" wp14:textId="77777777">
            <w:pPr>
              <w:numPr>
                <w:ilvl w:val="0"/>
                <w:numId w:val="1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4DE54AD1" wp14:textId="77777777">
            <w:pPr>
              <w:numPr>
                <w:ilvl w:val="0"/>
                <w:numId w:val="1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2E0807A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587838BF" wp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65A3ABB0" wp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3AA17D0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45B7320D" wp14:textId="77777777">
            <w:pPr>
              <w:numPr>
                <w:ilvl w:val="0"/>
                <w:numId w:val="1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D52E24" w:rsidR="00D52E24" w:rsidP="00D52E24" w:rsidRDefault="00D52E24" w14:paraId="19374F49" wp14:textId="77777777">
            <w:pPr>
              <w:numPr>
                <w:ilvl w:val="0"/>
                <w:numId w:val="1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  <w:p w:rsidRPr="002A3A93" w:rsidR="007965C1" w:rsidP="002A3A93" w:rsidRDefault="007965C1" w14:paraId="3CF2D8B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0FB7827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661191B9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B6EFC" w:rsidR="002A3A93" w:rsidP="000B6EFC" w:rsidRDefault="00D52E24" w14:paraId="0A82358A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Limbajul shakesperian – versul, proza, ritmul, subtextul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D52E24" w:rsidR="00D52E24" w:rsidP="00D52E24" w:rsidRDefault="00D52E24" w14:paraId="640F4DF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15F5D6EE" wp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00C1F773" wp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5325B70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3D49E563" wp14:textId="77777777">
            <w:pPr>
              <w:numPr>
                <w:ilvl w:val="0"/>
                <w:numId w:val="2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6CA93867" wp14:textId="77777777">
            <w:pPr>
              <w:numPr>
                <w:ilvl w:val="0"/>
                <w:numId w:val="2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032E9777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7332D6FC" wp14:textId="77777777">
            <w:pPr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71E5F51B" wp14:textId="77777777">
            <w:pPr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319DCA2A" wp14:textId="77777777">
            <w:pPr>
              <w:numPr>
                <w:ilvl w:val="0"/>
                <w:numId w:val="2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5F60E3D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3886186D" wp14:textId="77777777">
            <w:pPr>
              <w:numPr>
                <w:ilvl w:val="0"/>
                <w:numId w:val="2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7AE8B4E5" wp14:textId="77777777">
            <w:pPr>
              <w:numPr>
                <w:ilvl w:val="0"/>
                <w:numId w:val="2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28553BA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22B49065" wp14:textId="77777777">
            <w:pPr>
              <w:numPr>
                <w:ilvl w:val="0"/>
                <w:numId w:val="24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110A8249" wp14:textId="77777777">
            <w:pPr>
              <w:numPr>
                <w:ilvl w:val="0"/>
                <w:numId w:val="24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44D7048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4C8B7C64" wp14:textId="77777777">
            <w:pPr>
              <w:numPr>
                <w:ilvl w:val="0"/>
                <w:numId w:val="2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1BB96A06" wp14:textId="77777777">
            <w:pPr>
              <w:numPr>
                <w:ilvl w:val="0"/>
                <w:numId w:val="2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1FCEFA5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753C4614" wp14:textId="77777777">
            <w:pPr>
              <w:numPr>
                <w:ilvl w:val="0"/>
                <w:numId w:val="2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D52E24" w:rsidR="00D52E24" w:rsidP="00D52E24" w:rsidRDefault="00D52E24" w14:paraId="6DB69FD9" wp14:textId="77777777">
            <w:pPr>
              <w:numPr>
                <w:ilvl w:val="0"/>
                <w:numId w:val="26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  <w:p w:rsidRPr="002A3A93" w:rsidR="002A3A93" w:rsidP="002A3A93" w:rsidRDefault="002A3A93" w14:paraId="1FC3994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0562CB0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2A3A93" w:rsidR="008C28C6" w:rsidTr="0035421D" w14:paraId="2D978B6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0B6EFC" w:rsidR="002A3A93" w:rsidP="000B6EFC" w:rsidRDefault="00196CF9" w14:paraId="7A4F8972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Analiza textului dramatic – monologul ca instrument de introspecție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. Tipuri de bufoni shakespearieni.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D52E24" w:rsidR="00D52E24" w:rsidP="00D52E24" w:rsidRDefault="00D52E24" w14:paraId="21FD1AED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7F0B5778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62FDC057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188BAD0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6E54F003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134A45AA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52DC2EB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45AEFF43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0E2C09F8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Jocuri de status, relație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scenică și conflict.</w:t>
            </w:r>
          </w:p>
          <w:p w:rsidRPr="00D52E24" w:rsidR="00D52E24" w:rsidP="00D52E24" w:rsidRDefault="00D52E24" w14:paraId="33EB93A5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7392B93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0F23D11F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428CE76F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3A0C101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130A33F0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0A6659A1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5AFE8E46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0FCE45B9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68DA2CBD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47A100A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14CCCD71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D52E24" w:rsidR="00D52E24" w:rsidP="00D52E24" w:rsidRDefault="00D52E24" w14:paraId="06BACA06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  <w:p w:rsidRPr="002A3A93" w:rsidR="002A3A93" w:rsidP="002A3A93" w:rsidRDefault="002A3A93" w14:paraId="34CE0A4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2A3A93" w:rsidP="002A3A93" w:rsidRDefault="002A3A93" w14:paraId="62EBF3C5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4E5E3DA2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3F659E" w:rsidP="007C31BC" w:rsidRDefault="00196CF9" w14:paraId="1C23F16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Construcția biografiei scenice a personajului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7028F82C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03A341B3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29B155D8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7A463C0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75193DB3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261D2730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101025A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3C502A17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588959A1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7575F5F8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0B26B861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607DC847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Crearea de situații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scenice inspirate din piesele shakespeariene.</w:t>
            </w:r>
          </w:p>
          <w:p w:rsidRPr="00D52E24" w:rsidR="00D52E24" w:rsidP="00D52E24" w:rsidRDefault="00D52E24" w14:paraId="2396938B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3ECDF15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72DB562B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4FA6EC37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264B3B0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73B11171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4F5F6D04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0CFDA69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45249DA7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3F659E" w:rsidP="00D52E24" w:rsidRDefault="00D52E24" w14:paraId="7EBF965E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D52E24" w:rsidRDefault="003F659E" w14:paraId="6D98A12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36B6FC6B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3F659E" w:rsidP="007C31BC" w:rsidRDefault="00196CF9" w14:paraId="452813A2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Relația personajului cu 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 binomul: spațiu-t</w:t>
            </w: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impul și 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 xml:space="preserve">relațiile  scenice cu partenerii.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0EE021F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31FA7AC2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09F1A6FB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767DEA57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58C7E960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7CA027D4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650D8B6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0888D552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0B10ED45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6CDF4C3D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5DAF573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4F11B5B4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3AA5AC32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5F6537F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4E8BA847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5BD030BD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2793046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1FEEF223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6D407567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16A558E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503FCF80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3F659E" w:rsidP="00D52E24" w:rsidRDefault="00D52E24" w14:paraId="46BFAE2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D52E24" w:rsidRDefault="003F659E" w14:paraId="2946DB8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36CE5741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3F659E" w:rsidP="007C31BC" w:rsidRDefault="00196CF9" w14:paraId="43689F09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Status, putere și ierarhie în piesele shakespeariene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62AE4F6D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57151606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682B761F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79362C97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214EBE7B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666D4159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0C62A0E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68A5A102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109FF10B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42FA2DEB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357C52BC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454E1501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30A5C724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2168921C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6D11DDFF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1C60A51A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752636F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0C66D0A5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Evaluare formativă prin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feedback individual și de grup.</w:t>
            </w:r>
          </w:p>
          <w:p w:rsidRPr="00D52E24" w:rsidR="00D52E24" w:rsidP="00D52E24" w:rsidRDefault="00D52E24" w14:paraId="4A86A43B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3F9B0F0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1DB0674A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3F659E" w:rsidP="00D52E24" w:rsidRDefault="00D52E24" w14:paraId="73A7B61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D52E24" w:rsidRDefault="003F659E" w14:paraId="5997CC1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7A566940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3F659E" w:rsidP="007C31BC" w:rsidRDefault="00196CF9" w14:paraId="5F188D9B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Emoția și intenția – cum se construiește acțiunea interioară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33570D8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3804627F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60E7B6DD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667DDBB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5F771B8E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7117967B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60552F3C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57698C87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04D2854A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1CF4C65B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783F4DB6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5DACEBE1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30C2CA0A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0CF4391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4792CC10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3DF418A2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18D743F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0245A283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34C01960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46E2DE0B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323AEE82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Vizionarea de spectacole sau fragmente video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relevante.</w:t>
            </w:r>
          </w:p>
          <w:p w:rsidRPr="00C02345" w:rsidR="003F659E" w:rsidP="00D52E24" w:rsidRDefault="00D52E24" w14:paraId="3F31034B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3F659E" w:rsidP="00D52E24" w:rsidRDefault="003F659E" w14:paraId="110FFD37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70CF7C26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196CF9" w14:paraId="0774261F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Stilul de joc clasic vs. abordări contemporane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1A52F56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2E4CD225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5E941672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765F805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06DB3C5B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04A14657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0DA32A0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4FF586E3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3801EE9A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59BC8389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29EA145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284E9E7D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0B018DA8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2F0182A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5DDEB6E8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0A63766C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56C1CA1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42154C42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46C26644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1459EAF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77CF039A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24B4D4F7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6B699379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401A88BF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196CF9" w14:paraId="73E0CDC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196CF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Tehnici de abordare a monologului shakesperian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633C692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380D4EC9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Prezentarea teoretică a conceptelor fundamentale privind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construcția personajului.</w:t>
            </w:r>
          </w:p>
          <w:p w:rsidRPr="00D52E24" w:rsidR="00D52E24" w:rsidP="00D52E24" w:rsidRDefault="00D52E24" w14:paraId="7F0E762C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2AE4B2D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0ED2DBCF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79659D9D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2B3BBC6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376D83ED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70A07CB8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5C4909A6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0F6738E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1816081C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0942FC06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1B53F32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5E42CD48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0FF752F6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75788C2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65393277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5E1F1227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0C3FFBC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458FA204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107B0EE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3FE9F23F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7390D744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FA6838" w14:paraId="45A7B09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FA6838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Etica și dilema personajului – Hamlet, Macbeth, Lear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, etc.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6CD8EB4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36627307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24821540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0CAE6AD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7BCE1A64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7030C85D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14FAA601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55D1DD20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42633829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14D8D38E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00BE8FD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30C62A98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01B57AB8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0717213A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4698EC14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34292FC3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272267FF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73A15985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7A92A8B4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2A928DF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4358025A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19533472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1F72F646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55B5D4D3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FA6838" w14:paraId="2FED65D3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FA6838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Arhetipuri și simboluri în construcția personajului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350D4AC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50419412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11D8C582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2E3F03D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3937E7AA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2EF5D8DA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Compararea interpretărilor scenice și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cinematografice ale aceluiași personaj.</w:t>
            </w:r>
          </w:p>
          <w:p w:rsidRPr="00D52E24" w:rsidR="00D52E24" w:rsidP="00D52E24" w:rsidRDefault="00D52E24" w14:paraId="690921B9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1FDBA151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1C6D93CB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2E9437C1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462468C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42087510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24CCB445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3620C5FD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79153145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0BE66B6B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0C7B507D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73FD4F5F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4A645193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3308FBC7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095F455C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79575F3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08CE6F91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4C5E245D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FA6838" w14:paraId="1CE87EA1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FA6838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Pregătirea pentru prezentarea finală – reflecție și ajustare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6F9F4DFE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7BEA51BC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65414E9C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145759B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047D3206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4FDDE3EA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5C61B5A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4444F234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5AABC89D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 xml:space="preserve">Jocuri de status, relație </w:t>
            </w: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scenică și conflict.</w:t>
            </w:r>
          </w:p>
          <w:p w:rsidRPr="00D52E24" w:rsidR="00D52E24" w:rsidP="00D52E24" w:rsidRDefault="00D52E24" w14:paraId="5749FC4F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4B73FBF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36C7F78C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3FA1841F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4C32C0E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2EE922CA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39CC32EB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16FB37B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2DE080EF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2678D313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39046FB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19D790E1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59C72623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61CDCEAD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7C31BC" w:rsidTr="0035421D" w14:paraId="63CA86B5" wp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1BC" w:rsidR="007C31BC" w:rsidP="007C31BC" w:rsidRDefault="00B41E09" w14:paraId="3EC423E4" wp14:textId="777777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B41E09">
              <w:rPr>
                <w:rFonts w:ascii="Cambria" w:hAnsi="Cambria" w:eastAsia="Calibri" w:cs="Times New Roman"/>
                <w:kern w:val="0"/>
                <w:sz w:val="20"/>
                <w:szCs w:val="20"/>
              </w:rPr>
              <w:t>Recapitulare și integrare – dialog între teorie și practică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52E24" w:rsidR="00D52E24" w:rsidP="00D52E24" w:rsidRDefault="00D52E24" w14:paraId="2561FBC8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1. Expunerea interactivă</w:t>
            </w:r>
          </w:p>
          <w:p w:rsidRPr="00D52E24" w:rsidR="00D52E24" w:rsidP="00D52E24" w:rsidRDefault="00D52E24" w14:paraId="40168111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Prezentarea teoretică a conceptelor fundamentale privind construcția personajului.</w:t>
            </w:r>
          </w:p>
          <w:p w:rsidRPr="00D52E24" w:rsidR="00D52E24" w:rsidP="00D52E24" w:rsidRDefault="00D52E24" w14:paraId="4F2A6CDC" wp14:textId="77777777">
            <w:pPr>
              <w:numPr>
                <w:ilvl w:val="0"/>
                <w:numId w:val="27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dramaturgică a textelor shakespeariene, cu implicarea activă a studenților prin întrebări și dezbateri.</w:t>
            </w:r>
          </w:p>
          <w:p w:rsidRPr="00D52E24" w:rsidR="00D52E24" w:rsidP="00D52E24" w:rsidRDefault="00D52E24" w14:paraId="4D1F529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2. Studiul de caz</w:t>
            </w:r>
          </w:p>
          <w:p w:rsidRPr="00D52E24" w:rsidR="00D52E24" w:rsidP="00D52E24" w:rsidRDefault="00D52E24" w14:paraId="057A6C31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Analiza unor personaje shakespeariene emblematice (Hamlet, Lady Macbeth, Lear, Iago etc.).</w:t>
            </w:r>
          </w:p>
          <w:p w:rsidRPr="00D52E24" w:rsidR="00D52E24" w:rsidP="00D52E24" w:rsidRDefault="00D52E24" w14:paraId="43315671" wp14:textId="77777777">
            <w:pPr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Compararea interpretărilor scenice și cinematografice ale aceluiași personaj.</w:t>
            </w:r>
          </w:p>
          <w:p w:rsidRPr="00D52E24" w:rsidR="00D52E24" w:rsidP="00D52E24" w:rsidRDefault="00D52E24" w14:paraId="1B72B9A0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3. Exerciții practice individuale și de grup</w:t>
            </w:r>
          </w:p>
          <w:p w:rsidRPr="00D52E24" w:rsidR="00D52E24" w:rsidP="00D52E24" w:rsidRDefault="00D52E24" w14:paraId="50C91A52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Explorarea corporală și vocală a personajului.</w:t>
            </w:r>
          </w:p>
          <w:p w:rsidRPr="00D52E24" w:rsidR="00D52E24" w:rsidP="00D52E24" w:rsidRDefault="00D52E24" w14:paraId="62750E02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Jocuri de status, relație scenică și conflict.</w:t>
            </w:r>
          </w:p>
          <w:p w:rsidRPr="00D52E24" w:rsidR="00D52E24" w:rsidP="00D52E24" w:rsidRDefault="00D52E24" w14:paraId="3CDE264D" wp14:textId="77777777">
            <w:pPr>
              <w:numPr>
                <w:ilvl w:val="0"/>
                <w:numId w:val="29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Exerciții de ritm și vers shakesperian.</w:t>
            </w:r>
          </w:p>
          <w:p w:rsidRPr="00D52E24" w:rsidR="00D52E24" w:rsidP="00D52E24" w:rsidRDefault="00D52E24" w14:paraId="6F87B732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4. Improvizație ghidată</w:t>
            </w:r>
          </w:p>
          <w:p w:rsidRPr="00D52E24" w:rsidR="00D52E24" w:rsidP="00D52E24" w:rsidRDefault="00D52E24" w14:paraId="468FBA20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Crearea de situații scenice inspirate din piesele shakespeariene.</w:t>
            </w:r>
          </w:p>
          <w:p w:rsidRPr="00D52E24" w:rsidR="00D52E24" w:rsidP="00D52E24" w:rsidRDefault="00D52E24" w14:paraId="71FF92A0" wp14:textId="77777777">
            <w:pPr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Exersarea reacției scenice și a spontaneității în relație cu personajul.</w:t>
            </w:r>
          </w:p>
          <w:p w:rsidRPr="00D52E24" w:rsidR="00D52E24" w:rsidP="00D52E24" w:rsidRDefault="00D52E24" w14:paraId="5C662D13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5. Lucru pe scenă</w:t>
            </w:r>
          </w:p>
          <w:p w:rsidRPr="00D52E24" w:rsidR="00D52E24" w:rsidP="00D52E24" w:rsidRDefault="00D52E24" w14:paraId="3983DCB0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Repetiții pe monologuri și scene shakespeariene.</w:t>
            </w:r>
          </w:p>
          <w:p w:rsidRPr="00D52E24" w:rsidR="00D52E24" w:rsidP="00D52E24" w:rsidRDefault="00D52E24" w14:paraId="1957C8DB" wp14:textId="77777777">
            <w:pPr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Construirea momentului scenic prin aplicarea tehnicilor actoricești.</w:t>
            </w:r>
          </w:p>
          <w:p w:rsidRPr="00D52E24" w:rsidR="00D52E24" w:rsidP="00D52E24" w:rsidRDefault="00D52E24" w14:paraId="1165E784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6. Feedback și reflecție</w:t>
            </w:r>
          </w:p>
          <w:p w:rsidRPr="00D52E24" w:rsidR="00D52E24" w:rsidP="00D52E24" w:rsidRDefault="00D52E24" w14:paraId="48360072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Evaluare formativă prin feedback individual și de grup.</w:t>
            </w:r>
          </w:p>
          <w:p w:rsidRPr="00D52E24" w:rsidR="00D52E24" w:rsidP="00D52E24" w:rsidRDefault="00D52E24" w14:paraId="50B249A9" wp14:textId="77777777">
            <w:pPr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Autoevaluare și jurnal de proces artistic.</w:t>
            </w:r>
          </w:p>
          <w:p w:rsidRPr="00D52E24" w:rsidR="00D52E24" w:rsidP="00D52E24" w:rsidRDefault="00D52E24" w14:paraId="0BB2C9D5" wp14:textId="77777777">
            <w:pPr>
              <w:spacing w:after="0" w:line="240" w:lineRule="auto"/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b/>
                <w:bCs/>
                <w:kern w:val="0"/>
                <w:sz w:val="20"/>
                <w:szCs w:val="20"/>
                <w:lang w:val="en-GB"/>
              </w:rPr>
              <w:t>7. Vizionare și analiză</w:t>
            </w:r>
          </w:p>
          <w:p w:rsidRPr="00D52E24" w:rsidR="00D52E24" w:rsidP="00D52E24" w:rsidRDefault="00D52E24" w14:paraId="7F59866E" wp14:textId="77777777">
            <w:pPr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Vizionarea de spectacole sau fragmente video relevante.</w:t>
            </w:r>
          </w:p>
          <w:p w:rsidRPr="00C02345" w:rsidR="007C31BC" w:rsidP="00D52E24" w:rsidRDefault="00D52E24" w14:paraId="08DA0648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  <w:r w:rsidRPr="00D52E2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</w:rPr>
              <w:t>Discuții despre stilul de joc, abordarea personajului și regia.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7C31BC" w:rsidP="00D52E24" w:rsidRDefault="007C31BC" w14:paraId="6BB9E253" wp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</w:rPr>
            </w:pPr>
          </w:p>
        </w:tc>
      </w:tr>
      <w:tr xmlns:wp14="http://schemas.microsoft.com/office/word/2010/wordml" w:rsidRPr="00C02345" w:rsidR="003F659E" w:rsidTr="0035421D" w14:paraId="42A15492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D52E24" w:rsidRDefault="003F659E" w14:paraId="60B706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="00CD55D2" w:rsidP="00CD55D2" w:rsidRDefault="00CD55D2" w14:paraId="53E59F4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Stanislavski, Constantin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Munca actorului cu sine însuși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Editura Univers, 2008. </w:t>
            </w:r>
          </w:p>
          <w:p w:rsidRPr="00CD55D2" w:rsidR="00CD55D2" w:rsidP="00CD55D2" w:rsidRDefault="00CD55D2" w14:paraId="44D2D4E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Stanislavski, Constantin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Construirea personajului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Editura Univers, 2009. </w:t>
            </w:r>
          </w:p>
          <w:p w:rsidRPr="00CD55D2" w:rsidR="00CD55D2" w:rsidP="00CD55D2" w:rsidRDefault="00CD55D2" w14:paraId="57F6376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Benedetti, Jean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Stanislavski și actorul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Routledge, 2005. </w:t>
            </w:r>
          </w:p>
          <w:p w:rsidRPr="00CD55D2" w:rsidR="00CD55D2" w:rsidP="00CD55D2" w:rsidRDefault="00CD55D2" w14:paraId="748334E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Brook, Peter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Spațiul gol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Editura UNITEXT, 2004. </w:t>
            </w:r>
          </w:p>
          <w:p w:rsidR="00CD55D2" w:rsidP="00CD55D2" w:rsidRDefault="00CD55D2" w14:paraId="5AA377B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Cohen, Robert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Acting Power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Routledge, 2013. </w:t>
            </w:r>
          </w:p>
          <w:p w:rsidR="00CD55D2" w:rsidP="00CD55D2" w:rsidRDefault="00CD55D2" w14:paraId="55B7500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Zinder, David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Body Voice Imagination: A Training for the Actor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Routledge, 2013. </w:t>
            </w:r>
          </w:p>
          <w:p w:rsidRPr="00CD55D2" w:rsidR="00CD55D2" w:rsidP="00CD55D2" w:rsidRDefault="00CD55D2" w14:paraId="2EF231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Berry, Cicely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Actor and the Text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Virgin Books, 2001. </w:t>
            </w:r>
          </w:p>
          <w:p w:rsidR="00CD55D2" w:rsidP="00CD55D2" w:rsidRDefault="00CD55D2" w14:paraId="765887A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Wells, Stanley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Shakespeare: A Life in Drama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Oxford University Press, 1995. </w:t>
            </w:r>
          </w:p>
          <w:p w:rsidRPr="00CD55D2" w:rsidR="00CD55D2" w:rsidP="00CD55D2" w:rsidRDefault="00CD55D2" w14:paraId="36E658E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Greenblatt, Stephen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Will in the World: How Shakespeare Became Shakespeare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>, W.W. Norton, 2004.</w:t>
            </w:r>
          </w:p>
        </w:tc>
      </w:tr>
      <w:tr xmlns:wp14="http://schemas.microsoft.com/office/word/2010/wordml" w:rsidRPr="00C02345" w:rsidR="008C28C6" w:rsidTr="0035421D" w14:paraId="396F2BD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3F659E" w:rsidP="00D52E24" w:rsidRDefault="003F659E" w14:paraId="5A25104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D52E24" w:rsidRDefault="003F659E" w14:paraId="5A20BDA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D52E24" w:rsidRDefault="003F659E" w14:paraId="2ECC00A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xmlns:wp14="http://schemas.microsoft.com/office/word/2010/wordml" w:rsidRPr="00C02345" w:rsidR="008C28C6" w:rsidTr="0035421D" w14:paraId="0F6686A3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3F659E" w:rsidP="00B41E09" w:rsidRDefault="006C63F8" w14:paraId="14388E8F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63F8">
              <w:rPr>
                <w:rFonts w:ascii="Cambria" w:hAnsi="Cambria"/>
                <w:sz w:val="20"/>
                <w:szCs w:val="20"/>
              </w:rPr>
              <w:t>Exerciții de prezență scenică și ascultare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D52E24" w:rsidRDefault="00D52E24" w14:paraId="0CA3758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D52E24" w:rsidRDefault="003F659E" w14:paraId="23DE52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4A39CCAF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3F659E" w:rsidP="00B41E09" w:rsidRDefault="006C63F8" w14:paraId="3F4A866D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63F8">
              <w:rPr>
                <w:rFonts w:ascii="Cambria" w:hAnsi="Cambria"/>
                <w:sz w:val="20"/>
                <w:szCs w:val="20"/>
              </w:rPr>
              <w:t>Explorarea corporală a personajului shakesperian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D52E24" w:rsidRDefault="00D52E24" w14:paraId="2891FBE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D52E24" w:rsidRDefault="003F659E" w14:paraId="52E5622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2836722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3F659E" w:rsidP="006C63F8" w:rsidRDefault="006C63F8" w14:paraId="7F9EC40C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63F8">
              <w:rPr>
                <w:rFonts w:ascii="Cambria" w:hAnsi="Cambria"/>
                <w:sz w:val="20"/>
                <w:szCs w:val="20"/>
              </w:rPr>
              <w:t>Lucru pe monologuri</w:t>
            </w:r>
            <w:r>
              <w:rPr>
                <w:rFonts w:ascii="Cambria" w:hAnsi="Cambria"/>
                <w:sz w:val="20"/>
                <w:szCs w:val="20"/>
              </w:rPr>
              <w:t>le personajelor shakespeariene (feminine și masculine)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D52E24" w:rsidRDefault="00D52E24" w14:paraId="6426289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D52E24" w:rsidRDefault="003F659E" w14:paraId="07547A0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8C28C6" w:rsidTr="0035421D" w14:paraId="6D3C87A3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6C63F8" w:rsidR="003F659E" w:rsidP="00B41E09" w:rsidRDefault="006C63F8" w14:paraId="2DF64635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C63F8">
              <w:rPr>
                <w:rFonts w:ascii="Cambria" w:hAnsi="Cambria"/>
                <w:sz w:val="20"/>
                <w:szCs w:val="20"/>
              </w:rPr>
              <w:t>Jocuri de statut și relație scenică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3F659E" w:rsidP="00D52E24" w:rsidRDefault="00D52E24" w14:paraId="71B44DB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3F659E" w:rsidP="00D52E24" w:rsidRDefault="003F659E" w14:paraId="5043CB0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0BCEFD4C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5004DDCF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Exerciții de ritm și vers shakesperian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4A37CE2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0745931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641DCE9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4548D2F6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Crearea biografiei scenice – exerciții individuale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7FFC613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6537F28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49C6F132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2B05C7B6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Improvizații pe situații shakespeariene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71F1B40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6DFB9E2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5AAB16F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0D8BF969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Lucru în perechi – scene de conflict și relație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52E2C87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70DF9E5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7D46D046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11ECA7A6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Explorarea emoției și intenției prin mișcare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2919B2D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44E871B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7493DEB7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38485272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 xml:space="preserve">Lucru cu obiecte și </w:t>
            </w:r>
            <w:r>
              <w:rPr>
                <w:rFonts w:ascii="Cambria" w:hAnsi="Cambria"/>
                <w:sz w:val="20"/>
                <w:szCs w:val="20"/>
              </w:rPr>
              <w:t xml:space="preserve">cu binomul </w:t>
            </w:r>
            <w:r w:rsidRPr="006023DE">
              <w:rPr>
                <w:rFonts w:ascii="Cambria" w:hAnsi="Cambria"/>
                <w:sz w:val="20"/>
                <w:szCs w:val="20"/>
              </w:rPr>
              <w:t>spațiu</w:t>
            </w:r>
            <w:r>
              <w:rPr>
                <w:rFonts w:ascii="Cambria" w:hAnsi="Cambria"/>
                <w:sz w:val="20"/>
                <w:szCs w:val="20"/>
              </w:rPr>
              <w:t xml:space="preserve">-timp </w:t>
            </w:r>
            <w:r w:rsidRPr="006023DE">
              <w:rPr>
                <w:rFonts w:ascii="Cambria" w:hAnsi="Cambria"/>
                <w:sz w:val="20"/>
                <w:szCs w:val="20"/>
              </w:rPr>
              <w:t xml:space="preserve"> în construcția personajului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45CDFEF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144A5D2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13F9C020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5EC055F2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Repetiții pe scene alese – feedback și ajustări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4EBD03D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738610E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3D121358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6023DE" w14:paraId="2BFB1C4A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3DE">
              <w:rPr>
                <w:rFonts w:ascii="Cambria" w:hAnsi="Cambria"/>
                <w:sz w:val="20"/>
                <w:szCs w:val="20"/>
              </w:rPr>
              <w:t>Prezentări intermediare – evaluare formativă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0FB9109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637805D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0B719794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CD55D2" w14:paraId="50A8F345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D55D2">
              <w:rPr>
                <w:rFonts w:ascii="Cambria" w:hAnsi="Cambria"/>
                <w:sz w:val="20"/>
                <w:szCs w:val="20"/>
              </w:rPr>
              <w:t>Repetiții finale – integrarea tehnicilor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450692C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463F29E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B41E09" w:rsidTr="0035421D" w14:paraId="42EF4425" wp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B41E09" w:rsidR="00B41E09" w:rsidP="00B41E09" w:rsidRDefault="00CD55D2" w14:paraId="28CE42E3" wp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D55D2">
              <w:rPr>
                <w:rFonts w:ascii="Cambria" w:hAnsi="Cambria"/>
                <w:sz w:val="20"/>
                <w:szCs w:val="20"/>
              </w:rPr>
              <w:t>Prezentarea finală – scenă shakesperiană completă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1E09" w:rsidP="00D52E24" w:rsidRDefault="00B41E09" w14:paraId="615BDEC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41E09" w:rsidP="00D52E24" w:rsidRDefault="00B41E09" w14:paraId="3B7B4B8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xmlns:wp14="http://schemas.microsoft.com/office/word/2010/wordml" w:rsidRPr="00C02345" w:rsidR="003F659E" w:rsidTr="0035421D" w14:paraId="52B726DC" wp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P="00D52E24" w:rsidRDefault="003F659E" w14:paraId="317C7D79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CD55D2" w:rsidR="00CD55D2" w:rsidP="00CD55D2" w:rsidRDefault="00CD55D2" w14:paraId="567F0938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William Shakespeare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 Opere complete: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Hamlet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Macbeth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Othello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Regele Lear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Visul unei nopți de vară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Furtuna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Romeo și Julieta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orice ediție academică sau teatrală (preferabil cu note critice). </w:t>
            </w:r>
          </w:p>
          <w:p w:rsidRPr="00CD55D2" w:rsidR="00CD55D2" w:rsidP="00CD55D2" w:rsidRDefault="00CD55D2" w14:paraId="61371F47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Barton, John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Playing Shakespeare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Methuen Drama, 2001. </w:t>
            </w:r>
          </w:p>
          <w:p w:rsidRPr="00CD55D2" w:rsidR="00CD55D2" w:rsidP="00CD55D2" w:rsidRDefault="00CD55D2" w14:paraId="0A465073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Linklater, Kristin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Freeing the Natural Voice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Nick Hern Books, 2006. </w:t>
            </w:r>
          </w:p>
          <w:p w:rsidRPr="00CD55D2" w:rsidR="00CD55D2" w:rsidP="00CD55D2" w:rsidRDefault="00CD55D2" w14:paraId="6D132800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Houseman, Barbara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Finding Your Voice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Nick Hern Books, 2002. </w:t>
            </w:r>
          </w:p>
          <w:p w:rsidRPr="00CD55D2" w:rsidR="00CD55D2" w:rsidP="00CD55D2" w:rsidRDefault="00CD55D2" w14:paraId="115AF28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Chekhov, Michael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To the Actor: On the Technique of Acting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Routledge, 2002. </w:t>
            </w:r>
          </w:p>
          <w:p w:rsidR="00CD55D2" w:rsidP="00CD55D2" w:rsidRDefault="00CD55D2" w14:paraId="1870D754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Donellan, Declan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Actor and the Target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, Nick Hern Books, 2002. </w:t>
            </w:r>
          </w:p>
          <w:p w:rsidR="00CD55D2" w:rsidP="00CD55D2" w:rsidRDefault="00CD55D2" w14:paraId="57F1EE6B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Berry, Cicely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Voice and the Actor</w:t>
            </w:r>
            <w:r w:rsidRPr="00CD55D2">
              <w:rPr>
                <w:rFonts w:ascii="Cambria" w:hAnsi="Cambria"/>
                <w:sz w:val="20"/>
                <w:szCs w:val="20"/>
                <w:lang w:val="en-GB"/>
              </w:rPr>
              <w:t>, Wiley, 1973.</w:t>
            </w:r>
          </w:p>
          <w:p w:rsidRPr="00CD55D2" w:rsidR="00CD55D2" w:rsidP="00CD55D2" w:rsidRDefault="00CD55D2" w14:paraId="44F38520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CD55D2">
              <w:rPr>
                <w:rFonts w:ascii="Cambria" w:hAnsi="Cambria"/>
                <w:b/>
                <w:bCs/>
                <w:sz w:val="20"/>
                <w:szCs w:val="20"/>
              </w:rPr>
              <w:t>Wells, Stanley &amp; Taylor, Gary</w:t>
            </w:r>
            <w:r w:rsidRPr="00CD55D2">
              <w:rPr>
                <w:rFonts w:ascii="Cambria" w:hAnsi="Cambria"/>
                <w:sz w:val="20"/>
                <w:szCs w:val="20"/>
              </w:rPr>
              <w:t xml:space="preserve"> – </w:t>
            </w:r>
            <w:r w:rsidRPr="00CD55D2">
              <w:rPr>
                <w:rFonts w:ascii="Cambria" w:hAnsi="Cambria"/>
                <w:i/>
                <w:iCs/>
                <w:sz w:val="20"/>
                <w:szCs w:val="20"/>
              </w:rPr>
              <w:t>The Oxford Shakespeare: The Complete Works</w:t>
            </w:r>
            <w:r w:rsidRPr="00CD55D2">
              <w:rPr>
                <w:rFonts w:ascii="Cambria" w:hAnsi="Cambria"/>
                <w:sz w:val="20"/>
                <w:szCs w:val="20"/>
              </w:rPr>
              <w:t>, Oxford University Press, ediție academică.</w:t>
            </w:r>
          </w:p>
          <w:p w:rsidRPr="00C02345" w:rsidR="00CD55D2" w:rsidP="00D52E24" w:rsidRDefault="00CD55D2" w14:paraId="3A0FF5F2" wp14:textId="7777777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84063D" w:rsidP="00F01F2B" w:rsidRDefault="0084063D" w14:paraId="5630AD66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36059" w:rsidP="000F20F3" w:rsidRDefault="00036059" w14:paraId="0974AAAF" wp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 xmlns:wp14="http://schemas.microsoft.com/office/word/2010/wordml" w:rsidRPr="0039068A" w:rsidR="0084568F" w:rsidTr="00820A4F" w14:paraId="61829076" wp14:textId="77777777">
        <w:trPr>
          <w:trHeight w:val="2869"/>
        </w:trPr>
        <w:tc>
          <w:tcPr>
            <w:tcW w:w="10491" w:type="dxa"/>
          </w:tcPr>
          <w:p w:rsidRPr="002E4459" w:rsidR="0084568F" w:rsidP="00827CA3" w:rsidRDefault="0084568F" w14:paraId="2BA226A1" wp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0B6EB1" w:rsidP="00F01F2B" w:rsidRDefault="000B6EB1" w14:paraId="17AD93B2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0B6EB1" w:rsidP="00357598" w:rsidRDefault="0084568F" w14:paraId="5AE40429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xmlns:wp14="http://schemas.microsoft.com/office/word/2010/wordml" w:rsidRPr="0039068A" w:rsidR="00357598" w:rsidTr="00820A4F" w14:paraId="274C3F32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357598" w:rsidP="00D52E24" w:rsidRDefault="00357598" w14:paraId="76BCFAA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D52E24" w:rsidRDefault="00357598" w14:paraId="69FEFAE2" wp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D52E24" w:rsidRDefault="00357598" w14:paraId="055FBE5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D52E24" w:rsidRDefault="00357598" w14:paraId="33BECF1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xmlns:wp14="http://schemas.microsoft.com/office/word/2010/wordml" w:rsidRPr="0039068A" w:rsidR="00357598" w:rsidTr="00820A4F" w14:paraId="1BABF314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D52E24" w:rsidRDefault="00357598" w14:paraId="7715C7A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357598" w:rsidP="00D52E24" w:rsidRDefault="00CD55D2" w14:paraId="3706C3A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Participare activă</w:t>
            </w:r>
          </w:p>
          <w:p w:rsidRPr="001438BB" w:rsidR="00CD55D2" w:rsidP="00D52E24" w:rsidRDefault="00CD55D2" w14:paraId="0DE4B5B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1438BB" w:rsidR="00CD55D2" w:rsidP="00D52E24" w:rsidRDefault="00CD55D2" w14:paraId="5FFFF1E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Prezență constantă și implicare în discuții, analize și dezbateri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1438BB" w:rsidR="001438BB" w:rsidP="001438BB" w:rsidRDefault="001438BB" w14:paraId="44ED4F0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Evaluare continuă prin participare activă</w:t>
            </w:r>
          </w:p>
          <w:p w:rsidRPr="001438BB" w:rsidR="001438BB" w:rsidP="001438BB" w:rsidRDefault="001438BB" w14:paraId="41AAE995" wp14:textId="77777777">
            <w:pPr>
              <w:numPr>
                <w:ilvl w:val="0"/>
                <w:numId w:val="35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>Se urmărește implicarea studentului în dezbateri, analize de text și discuții teoretice.</w:t>
            </w:r>
          </w:p>
          <w:p w:rsidRPr="001438BB" w:rsidR="001438BB" w:rsidP="001438BB" w:rsidRDefault="001438BB" w14:paraId="53DCAA73" wp14:textId="77777777">
            <w:pPr>
              <w:numPr>
                <w:ilvl w:val="0"/>
                <w:numId w:val="35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>Se notează capacitatea de a formula opinii argumentate și de a contribui la dialogul artistic.</w:t>
            </w:r>
          </w:p>
          <w:p w:rsidRPr="00357598" w:rsidR="00357598" w:rsidP="00D52E24" w:rsidRDefault="00357598" w14:paraId="66204FF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D52E24" w:rsidRDefault="00443596" w14:paraId="17DCED2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357598" w:rsidTr="00820A4F" w14:paraId="10B5F3CE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D52E24" w:rsidRDefault="00357598" w14:paraId="2DBF0D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357598" w:rsidP="00D52E24" w:rsidRDefault="00CD55D2" w14:paraId="3AADDF7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Analiza dramaturgică</w:t>
            </w:r>
          </w:p>
          <w:p w:rsidRPr="001438BB" w:rsidR="00CD55D2" w:rsidP="00D52E24" w:rsidRDefault="00CD55D2" w14:paraId="6B62F1B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1438BB" w:rsidR="00CD55D2" w:rsidP="00D52E24" w:rsidRDefault="00CD55D2" w14:paraId="4735491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Capacitatea de a interpreta și comenta textul shakesperian, identificând structura, intenția și relațiile scenice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D52E24" w:rsidRDefault="001438BB" w14:paraId="6D6E843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Se evaluează coerența, profunzimea analizei și capacitatea de integrare a conceptelor teoretice.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D52E24" w:rsidRDefault="00443596" w14:paraId="498DFBC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CD55D2" w:rsidTr="00820A4F" w14:paraId="056AC6EF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CD55D2" w:rsidP="00D52E24" w:rsidRDefault="00CD55D2" w14:paraId="02F2C34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CD55D2" w:rsidP="00D52E24" w:rsidRDefault="001438BB" w14:paraId="59FEF797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Analiza procesului de realizarea personajului</w:t>
            </w:r>
          </w:p>
          <w:p w:rsidRPr="001438BB" w:rsidR="00443596" w:rsidP="00D52E24" w:rsidRDefault="00443596" w14:paraId="680A4E5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1438BB" w:rsidR="00443596" w:rsidP="00D52E24" w:rsidRDefault="001438BB" w14:paraId="74C2E6B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Eseuri, fișe de personaj</w:t>
            </w:r>
            <w:r w:rsidRPr="001438BB" w:rsidR="00443596">
              <w:rPr>
                <w:rFonts w:ascii="Cambria" w:hAnsi="Cambria"/>
                <w:sz w:val="20"/>
                <w:szCs w:val="20"/>
              </w:rPr>
              <w:t xml:space="preserve"> sau reflecții asupra procesului de construcție a personajului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1438BB" w:rsidR="001438BB" w:rsidP="001438BB" w:rsidRDefault="001438BB" w14:paraId="51A0B558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Expuneri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 prin studii practice </w:t>
            </w: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pe teme precum construcția personajului, stilul shakesperian, comparații între interpretări. </w:t>
            </w:r>
          </w:p>
          <w:p w:rsidR="001438BB" w:rsidP="001438BB" w:rsidRDefault="001438BB" w14:paraId="19219836" wp14:textId="77777777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val="en-GB"/>
              </w:rPr>
            </w:pPr>
          </w:p>
          <w:p w:rsidRPr="00357598" w:rsidR="00CD55D2" w:rsidP="001438BB" w:rsidRDefault="001438BB" w14:paraId="62C14EC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Se urmărește claritatea exprimării, organizarea ideilor și capacitatea de sinteză.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CD55D2" w:rsidP="00D52E24" w:rsidRDefault="00443596" w14:paraId="4C664BD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CD55D2" w:rsidTr="00820A4F" w14:paraId="5C144C53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CD55D2" w:rsidP="00D52E24" w:rsidRDefault="00CD55D2" w14:paraId="296FEF7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CD55D2" w:rsidP="00D52E24" w:rsidRDefault="00CD55D2" w14:paraId="17D54EA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P</w:t>
            </w:r>
            <w:r w:rsidR="001438BB">
              <w:rPr>
                <w:rFonts w:ascii="Cambria" w:hAnsi="Cambria"/>
                <w:sz w:val="20"/>
                <w:szCs w:val="20"/>
              </w:rPr>
              <w:t>rezentare orală-practică / susținere temelor</w:t>
            </w:r>
          </w:p>
          <w:p w:rsidRPr="001438BB" w:rsidR="00443596" w:rsidP="00D52E24" w:rsidRDefault="00443596" w14:paraId="7194DBD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CD55D2" w:rsidP="00D52E24" w:rsidRDefault="00CD55D2" w14:paraId="769D0D3C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CD55D2" w:rsidP="00D52E24" w:rsidRDefault="001438BB" w14:paraId="2C874B5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xmlns:wp14="http://schemas.microsoft.com/office/word/2010/wordml" w:rsidRPr="0039068A" w:rsidR="00357598" w:rsidTr="00820A4F" w14:paraId="22D1297E" wp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Pr="00357598" w:rsidR="00357598" w:rsidP="00D52E24" w:rsidRDefault="00357598" w14:paraId="3F2A83BA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D52E24" w:rsidRDefault="001438BB" w14:paraId="1E29BB0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Participare activă și disciplină de lucru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D52E24" w:rsidRDefault="00357598" w14:paraId="54CD245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D52E24" w:rsidRDefault="001438BB" w14:paraId="390207DA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357598" w:rsidTr="00820A4F" w14:paraId="5F1C2364" wp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Pr="00357598" w:rsidR="00357598" w:rsidP="00D52E24" w:rsidRDefault="00357598" w14:paraId="1231BE67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357598" w:rsidR="00357598" w:rsidP="00D52E24" w:rsidRDefault="001438BB" w14:paraId="5124B863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Exerciții practice individuale</w:t>
            </w:r>
            <w:r>
              <w:rPr>
                <w:rFonts w:ascii="Cambria" w:hAnsi="Cambria"/>
                <w:sz w:val="20"/>
                <w:szCs w:val="20"/>
              </w:rPr>
              <w:t xml:space="preserve"> (studii practice)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357598" w:rsidP="00D52E24" w:rsidRDefault="00357598" w14:paraId="36FEB5B0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357598" w:rsidP="00D52E24" w:rsidRDefault="001438BB" w14:paraId="27D57A5F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1438BB" w:rsidTr="00820A4F" w14:paraId="16C8F363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1438BB" w:rsidP="00D52E24" w:rsidRDefault="001438BB" w14:paraId="30D7AA69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1438BB" w:rsidP="00D52E24" w:rsidRDefault="001438BB" w14:paraId="76117646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Lucru la</w:t>
            </w:r>
            <w:r w:rsidRPr="001438BB">
              <w:rPr>
                <w:rFonts w:ascii="Cambria" w:hAnsi="Cambria"/>
                <w:sz w:val="20"/>
                <w:szCs w:val="20"/>
              </w:rPr>
              <w:t xml:space="preserve"> scenă / relație scenică</w:t>
            </w:r>
            <w:r>
              <w:rPr>
                <w:rFonts w:ascii="Cambria" w:hAnsi="Cambria"/>
                <w:sz w:val="20"/>
                <w:szCs w:val="20"/>
              </w:rPr>
              <w:t xml:space="preserve"> individual și în grup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1438BB" w:rsidP="00D52E24" w:rsidRDefault="001438BB" w14:paraId="7196D064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1438BB" w:rsidP="00D52E24" w:rsidRDefault="001438BB" w14:paraId="434B6B2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xmlns:wp14="http://schemas.microsoft.com/office/word/2010/wordml" w:rsidRPr="0039068A" w:rsidR="001438BB" w:rsidTr="00820A4F" w14:paraId="0A358CED" wp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Pr="00357598" w:rsidR="001438BB" w:rsidP="00D52E24" w:rsidRDefault="001438BB" w14:paraId="34FF1C98" wp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Pr="001438BB" w:rsidR="001438BB" w:rsidP="00D52E24" w:rsidRDefault="001438BB" w14:paraId="420E4211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</w:rPr>
              <w:t>Prezentare finală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Pr="00357598" w:rsidR="001438BB" w:rsidP="00D52E24" w:rsidRDefault="001438BB" w14:paraId="6D072C0D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Pr="00357598" w:rsidR="001438BB" w:rsidP="00D52E24" w:rsidRDefault="001438BB" w14:paraId="72B81362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xmlns:wp14="http://schemas.microsoft.com/office/word/2010/wordml" w:rsidRPr="0039068A" w:rsidR="00357598" w:rsidTr="00820A4F" w14:paraId="29115AD2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357598" w:rsidR="00357598" w:rsidP="00D52E24" w:rsidRDefault="00357598" w14:paraId="63A1DDA5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xmlns:wp14="http://schemas.microsoft.com/office/word/2010/wordml" w:rsidRPr="0039068A" w:rsidR="00357598" w:rsidTr="00820A4F" w14:paraId="3CE4A129" wp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Pr="001438BB" w:rsidR="001438BB" w:rsidP="001438BB" w:rsidRDefault="001438BB" w14:paraId="2837E34D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Participare la minimum 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90</w:t>
            </w:r>
            <w:r w:rsidRPr="001438BB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% din activități</w:t>
            </w: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(curs și seminar) </w:t>
            </w:r>
          </w:p>
          <w:p w:rsidRPr="001438BB" w:rsidR="001438BB" w:rsidP="001438BB" w:rsidRDefault="001438BB" w14:paraId="3A3FD187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GB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Obținerea unui punctaj total de minimum </w:t>
            </w:r>
            <w:r w:rsidRPr="001438BB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50%</w:t>
            </w: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</w:p>
          <w:p w:rsidRPr="00357598" w:rsidR="001438BB" w:rsidP="001438BB" w:rsidRDefault="001438BB" w14:paraId="5DCE5183" wp14:textId="77777777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438BB">
              <w:rPr>
                <w:rFonts w:ascii="Cambria" w:hAnsi="Cambria"/>
                <w:sz w:val="20"/>
                <w:szCs w:val="20"/>
                <w:lang w:val="en-GB"/>
              </w:rPr>
              <w:t xml:space="preserve"> Susținerea </w:t>
            </w:r>
            <w:r w:rsidRPr="001438BB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prezentării finale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 și realizarea la timp a temelor propuse în cadrul cursurilor practice. </w:t>
            </w:r>
          </w:p>
          <w:p w:rsidRPr="00357598" w:rsidR="00357598" w:rsidP="00D52E24" w:rsidRDefault="00357598" w14:paraId="48A21919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D52E24" w:rsidRDefault="00357598" w14:paraId="6BD18F9B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D52E24" w:rsidRDefault="00357598" w14:paraId="238601FE" wp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xmlns:wp14="http://schemas.microsoft.com/office/word/2010/wordml" w:rsidR="000B6EB1" w:rsidP="00F01F2B" w:rsidRDefault="000B6EB1" w14:paraId="0F3CABC7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A82450" w:rsidP="00F01F2B" w:rsidRDefault="00A82450" w14:paraId="5B08B5D1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6A3DD3" w:rsidP="006A3DD3" w:rsidRDefault="006A3DD3" w14:paraId="752A7A8D" wp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2"/>
      </w:r>
    </w:p>
    <w:tbl>
      <w:tblPr>
        <w:tblStyle w:val="TableGrid"/>
        <w:tblW w:w="10491" w:type="dxa"/>
        <w:tblInd w:w="-431" w:type="dxa"/>
        <w:tblLayout w:type="fixed"/>
        <w:tblLook w:val="04A0"/>
      </w:tblPr>
      <w:tblGrid>
        <w:gridCol w:w="1165"/>
        <w:gridCol w:w="9326"/>
      </w:tblGrid>
      <w:tr xmlns:wp14="http://schemas.microsoft.com/office/word/2010/wordml" w:rsidRPr="00E027F6" w:rsidR="00CB66F3" w:rsidTr="001438BB" w14:paraId="4C4F92CB" wp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D52E24" w:rsidRDefault="00CB66F3" w14:paraId="31AD59EB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GB" w:eastAsia="en-GB"/>
              </w:rPr>
              <w:drawing>
                <wp:anchor xmlns:wp14="http://schemas.microsoft.com/office/word/2010/wordprocessingDrawing" distT="0" distB="0" distL="114300" distR="114300" simplePos="0" relativeHeight="251667456" behindDoc="0" locked="0" layoutInCell="1" allowOverlap="1" wp14:anchorId="2BC36D1E" wp14:editId="777777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a14="http://schemas.microsoft.com/office/drawing/2010/main" xmlns:pic="http://schemas.openxmlformats.org/drawingml/2006/pictur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vAlign w:val="center"/>
          </w:tcPr>
          <w:p w:rsidRPr="00E027F6" w:rsidR="00CB66F3" w:rsidP="00D52E24" w:rsidRDefault="00CB66F3" w14:paraId="0C3E00BD" wp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</w:tbl>
    <w:p xmlns:wp14="http://schemas.microsoft.com/office/word/2010/wordml" w:rsidR="006A3DD3" w:rsidP="00F01F2B" w:rsidRDefault="006A3DD3" w14:paraId="16DEB4AB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0AD9C6F4" wp14:textId="77777777">
      <w:pPr>
        <w:rPr>
          <w:rFonts w:ascii="Cambria" w:hAnsi="Cambria"/>
          <w:sz w:val="20"/>
          <w:szCs w:val="20"/>
        </w:rPr>
      </w:pPr>
    </w:p>
    <w:p xmlns:wp14="http://schemas.microsoft.com/office/word/2010/wordml" w:rsidR="003C197C" w:rsidP="00F01F2B" w:rsidRDefault="003C197C" w14:paraId="4B1F511A" wp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xmlns:wp14="http://schemas.microsoft.com/office/word/2010/wordml" w:rsidRPr="003C197C" w:rsidR="006B6ABF" w:rsidTr="00820A4F" w14:paraId="67F066B5" wp14:textId="77777777">
        <w:trPr>
          <w:trHeight w:val="985"/>
        </w:trPr>
        <w:tc>
          <w:tcPr>
            <w:tcW w:w="2553" w:type="dxa"/>
          </w:tcPr>
          <w:p w:rsidRPr="003C197C" w:rsidR="003C197C" w:rsidP="00BF17DD" w:rsidRDefault="003C197C" w14:paraId="2BFBA821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3C197C" w14:paraId="2B3D4F80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290F8B66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3C197C" w:rsidP="003C197C" w:rsidRDefault="003C197C" w14:paraId="22328E9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121D0D09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3C197C" w:rsidP="003C197C" w:rsidRDefault="003C197C" w14:paraId="3FA2A1B7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xmlns:wp14="http://schemas.microsoft.com/office/word/2010/wordml" w:rsidRPr="003C197C" w:rsidR="006B6ABF" w:rsidTr="00820A4F" w14:paraId="65F9C3DC" wp14:textId="77777777">
        <w:trPr>
          <w:trHeight w:val="766"/>
        </w:trPr>
        <w:tc>
          <w:tcPr>
            <w:tcW w:w="2553" w:type="dxa"/>
            <w:vAlign w:val="center"/>
          </w:tcPr>
          <w:p w:rsidRPr="003C197C" w:rsidR="003C197C" w:rsidP="003C197C" w:rsidRDefault="003C197C" w14:paraId="5023141B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1F3B1409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562C75D1" wp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xmlns:wp14="http://schemas.microsoft.com/office/word/2010/wordml" w:rsidRPr="003C197C" w:rsidR="006B6ABF" w:rsidTr="00820A4F" w14:paraId="4385BA2A" wp14:textId="77777777">
        <w:trPr>
          <w:trHeight w:val="605"/>
        </w:trPr>
        <w:tc>
          <w:tcPr>
            <w:tcW w:w="5388" w:type="dxa"/>
            <w:gridSpan w:val="2"/>
          </w:tcPr>
          <w:p w:rsidRPr="003C197C" w:rsidR="003C197C" w:rsidP="003C197C" w:rsidRDefault="003C197C" w14:paraId="7D31DB4C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3C197C" w:rsidRDefault="003C197C" w14:paraId="6AF8F60D" wp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664355AD" wp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1A965116" wp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3C197C" w:rsidP="003C197C" w:rsidRDefault="003C197C" w14:paraId="74295C24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4554586C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7DF4E37C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44FB30F8" wp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xmlns:wp14="http://schemas.microsoft.com/office/word/2010/wordml" w:rsidRPr="00F01F2B" w:rsidR="000B6EB1" w:rsidP="003C197C" w:rsidRDefault="000B6EB1" w14:paraId="1DA6542E" wp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7C3D66" w:rsidP="00D12BC3" w:rsidRDefault="007C3D66" w14:paraId="3041E394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7C3D66" w:rsidP="00D12BC3" w:rsidRDefault="007C3D66" w14:paraId="722B00A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7C3D66" w:rsidP="00D12BC3" w:rsidRDefault="007C3D66" w14:paraId="42C6D79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7C3D66" w:rsidP="00D12BC3" w:rsidRDefault="007C3D66" w14:paraId="6E1831B3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Pr="00C3571C" w:rsidR="00D52E24" w:rsidP="00C3571C" w:rsidRDefault="00D52E24" w14:paraId="1AB4B658" wp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465"/>
    <w:multiLevelType w:val="multilevel"/>
    <w:tmpl w:val="CC3A5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2DC736F"/>
    <w:multiLevelType w:val="multilevel"/>
    <w:tmpl w:val="7A4C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70E58A6"/>
    <w:multiLevelType w:val="hybridMultilevel"/>
    <w:tmpl w:val="703298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C288A"/>
    <w:multiLevelType w:val="multilevel"/>
    <w:tmpl w:val="D08E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15742572"/>
    <w:multiLevelType w:val="multilevel"/>
    <w:tmpl w:val="827E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B303338"/>
    <w:multiLevelType w:val="multilevel"/>
    <w:tmpl w:val="69C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4301081"/>
    <w:multiLevelType w:val="multilevel"/>
    <w:tmpl w:val="9466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25241D27"/>
    <w:multiLevelType w:val="multilevel"/>
    <w:tmpl w:val="2C76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29F01185"/>
    <w:multiLevelType w:val="multilevel"/>
    <w:tmpl w:val="A914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2A873FE5"/>
    <w:multiLevelType w:val="multilevel"/>
    <w:tmpl w:val="DCDA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2B230FA3"/>
    <w:multiLevelType w:val="multilevel"/>
    <w:tmpl w:val="45F8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30D352A1"/>
    <w:multiLevelType w:val="multilevel"/>
    <w:tmpl w:val="4F96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C2260"/>
    <w:multiLevelType w:val="hybridMultilevel"/>
    <w:tmpl w:val="D390B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93AFA"/>
    <w:multiLevelType w:val="multilevel"/>
    <w:tmpl w:val="AC1E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40146F7C"/>
    <w:multiLevelType w:val="multilevel"/>
    <w:tmpl w:val="4D5E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43973814"/>
    <w:multiLevelType w:val="multilevel"/>
    <w:tmpl w:val="2324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>
    <w:nsid w:val="444D7F99"/>
    <w:multiLevelType w:val="multilevel"/>
    <w:tmpl w:val="AFE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>
    <w:nsid w:val="45A91A8E"/>
    <w:multiLevelType w:val="multilevel"/>
    <w:tmpl w:val="042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46AA2706"/>
    <w:multiLevelType w:val="multilevel"/>
    <w:tmpl w:val="933E3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>
    <w:nsid w:val="47373B93"/>
    <w:multiLevelType w:val="multilevel"/>
    <w:tmpl w:val="5AA6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>
    <w:nsid w:val="507A0B94"/>
    <w:multiLevelType w:val="multilevel"/>
    <w:tmpl w:val="CA78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>
    <w:nsid w:val="523F06DB"/>
    <w:multiLevelType w:val="multilevel"/>
    <w:tmpl w:val="826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>
    <w:nsid w:val="5FA46177"/>
    <w:multiLevelType w:val="multilevel"/>
    <w:tmpl w:val="AA06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>
    <w:nsid w:val="609E64A8"/>
    <w:multiLevelType w:val="multilevel"/>
    <w:tmpl w:val="9946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>
    <w:nsid w:val="61D14863"/>
    <w:multiLevelType w:val="multilevel"/>
    <w:tmpl w:val="9810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>
    <w:nsid w:val="68747A90"/>
    <w:multiLevelType w:val="multilevel"/>
    <w:tmpl w:val="8A74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>
    <w:nsid w:val="68874270"/>
    <w:multiLevelType w:val="multilevel"/>
    <w:tmpl w:val="2A30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>
    <w:nsid w:val="6D0408FE"/>
    <w:multiLevelType w:val="multilevel"/>
    <w:tmpl w:val="552C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B0076EA"/>
    <w:multiLevelType w:val="multilevel"/>
    <w:tmpl w:val="7130B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>
    <w:nsid w:val="7B4316FB"/>
    <w:multiLevelType w:val="multilevel"/>
    <w:tmpl w:val="84AE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>
    <w:nsid w:val="7BE25C8C"/>
    <w:multiLevelType w:val="multilevel"/>
    <w:tmpl w:val="5016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31"/>
  </w:num>
  <w:num w:numId="5">
    <w:abstractNumId w:val="13"/>
  </w:num>
  <w:num w:numId="6">
    <w:abstractNumId w:val="9"/>
  </w:num>
  <w:num w:numId="7">
    <w:abstractNumId w:val="32"/>
  </w:num>
  <w:num w:numId="8">
    <w:abstractNumId w:val="10"/>
  </w:num>
  <w:num w:numId="9">
    <w:abstractNumId w:val="33"/>
  </w:num>
  <w:num w:numId="10">
    <w:abstractNumId w:val="26"/>
  </w:num>
  <w:num w:numId="11">
    <w:abstractNumId w:val="20"/>
  </w:num>
  <w:num w:numId="12">
    <w:abstractNumId w:val="22"/>
  </w:num>
  <w:num w:numId="13">
    <w:abstractNumId w:val="24"/>
  </w:num>
  <w:num w:numId="14">
    <w:abstractNumId w:val="0"/>
  </w:num>
  <w:num w:numId="15">
    <w:abstractNumId w:val="8"/>
  </w:num>
  <w:num w:numId="16">
    <w:abstractNumId w:val="7"/>
  </w:num>
  <w:num w:numId="17">
    <w:abstractNumId w:val="28"/>
  </w:num>
  <w:num w:numId="18">
    <w:abstractNumId w:val="25"/>
  </w:num>
  <w:num w:numId="19">
    <w:abstractNumId w:val="17"/>
  </w:num>
  <w:num w:numId="20">
    <w:abstractNumId w:val="15"/>
  </w:num>
  <w:num w:numId="21">
    <w:abstractNumId w:val="21"/>
  </w:num>
  <w:num w:numId="22">
    <w:abstractNumId w:val="5"/>
  </w:num>
  <w:num w:numId="23">
    <w:abstractNumId w:val="6"/>
  </w:num>
  <w:num w:numId="24">
    <w:abstractNumId w:val="19"/>
  </w:num>
  <w:num w:numId="25">
    <w:abstractNumId w:val="34"/>
  </w:num>
  <w:num w:numId="26">
    <w:abstractNumId w:val="27"/>
  </w:num>
  <w:num w:numId="27">
    <w:abstractNumId w:val="29"/>
  </w:num>
  <w:num w:numId="28">
    <w:abstractNumId w:val="1"/>
  </w:num>
  <w:num w:numId="29">
    <w:abstractNumId w:val="30"/>
  </w:num>
  <w:num w:numId="30">
    <w:abstractNumId w:val="18"/>
  </w:num>
  <w:num w:numId="31">
    <w:abstractNumId w:val="11"/>
  </w:num>
  <w:num w:numId="32">
    <w:abstractNumId w:val="3"/>
  </w:num>
  <w:num w:numId="33">
    <w:abstractNumId w:val="23"/>
  </w:num>
  <w:num w:numId="34">
    <w:abstractNumId w:val="2"/>
  </w:num>
  <w:num w:numId="35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81A"/>
    <w:rsid w:val="00011141"/>
    <w:rsid w:val="00035F4F"/>
    <w:rsid w:val="00036059"/>
    <w:rsid w:val="000B6EB1"/>
    <w:rsid w:val="000B6EFC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38BB"/>
    <w:rsid w:val="00155A52"/>
    <w:rsid w:val="001914D4"/>
    <w:rsid w:val="00196CF9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F693D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596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23DE"/>
    <w:rsid w:val="00606962"/>
    <w:rsid w:val="00632190"/>
    <w:rsid w:val="00687EE7"/>
    <w:rsid w:val="00694E26"/>
    <w:rsid w:val="006A3DD3"/>
    <w:rsid w:val="006B2EAE"/>
    <w:rsid w:val="006B6ABF"/>
    <w:rsid w:val="006C63F8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C31BC"/>
    <w:rsid w:val="007C3D66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5E92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417DB"/>
    <w:rsid w:val="00B41E09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D55D2"/>
    <w:rsid w:val="00CE2BF2"/>
    <w:rsid w:val="00D00111"/>
    <w:rsid w:val="00D06D01"/>
    <w:rsid w:val="00D12BC3"/>
    <w:rsid w:val="00D2397E"/>
    <w:rsid w:val="00D44828"/>
    <w:rsid w:val="00D51618"/>
    <w:rsid w:val="00D52E24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6838"/>
    <w:rsid w:val="00FA7471"/>
    <w:rsid w:val="00FB5485"/>
    <w:rsid w:val="00FC204E"/>
    <w:rsid w:val="00FD3B76"/>
    <w:rsid w:val="05D5A87A"/>
    <w:rsid w:val="081A7B74"/>
    <w:rsid w:val="10929FD2"/>
    <w:rsid w:val="12406740"/>
    <w:rsid w:val="1853857C"/>
    <w:rsid w:val="1A905944"/>
    <w:rsid w:val="21990BE9"/>
    <w:rsid w:val="22D9017C"/>
    <w:rsid w:val="2B2749C0"/>
    <w:rsid w:val="2FE9999D"/>
    <w:rsid w:val="30FE1FEC"/>
    <w:rsid w:val="3BC6656C"/>
    <w:rsid w:val="3C8B5822"/>
    <w:rsid w:val="45FBD34B"/>
    <w:rsid w:val="47543D6C"/>
    <w:rsid w:val="4CC386AB"/>
    <w:rsid w:val="549F7AC6"/>
    <w:rsid w:val="5B44A9F5"/>
    <w:rsid w:val="6BE55974"/>
    <w:rsid w:val="6E3C9FCF"/>
    <w:rsid w:val="6F11DCCB"/>
    <w:rsid w:val="6F715B72"/>
    <w:rsid w:val="74719097"/>
    <w:rsid w:val="76C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91835E"/>
  <w15:docId w15:val="{3F7BF13F-19BB-4B81-9106-9DB76F1E4030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31BC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B87C2-6D5A-45EA-8C3B-BC8B0CC83931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Patricia-Georgiana Rechisan</dc:creator>
  <lastModifiedBy>Raluca Lupan</lastModifiedBy>
  <revision>6</revision>
  <dcterms:created xsi:type="dcterms:W3CDTF">2025-10-22T12:13:00.0000000Z</dcterms:created>
  <dcterms:modified xsi:type="dcterms:W3CDTF">2025-11-04T08:06:54.7447270Z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